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DA" w:rsidRPr="004E74A5" w:rsidRDefault="00015DFC" w:rsidP="004E7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27">
        <w:rPr>
          <w:rFonts w:ascii="Times New Roman" w:hAnsi="Times New Roman" w:cs="Times New Roman"/>
          <w:b/>
          <w:sz w:val="24"/>
          <w:szCs w:val="24"/>
        </w:rPr>
        <w:t>Мониторинг воспитанников КГКУ «Железногорский детский дом», направленный на установление степени благополучия ребенка в группе, наличие конфликтных ситуаций, определение степени привязанности ребенка к родственникам с целью отнесения ребенка к «группе риска» (как склонного к совершению самовольного ухода).</w:t>
      </w:r>
    </w:p>
    <w:p w:rsidR="00EF79F3" w:rsidRDefault="00EF79F3" w:rsidP="00EF79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2F">
        <w:rPr>
          <w:rFonts w:ascii="Times New Roman" w:hAnsi="Times New Roman" w:cs="Times New Roman"/>
          <w:sz w:val="24"/>
          <w:szCs w:val="24"/>
        </w:rPr>
        <w:t xml:space="preserve">Мониторинг основан на анализе личного дела воспитанников (социальный статус; социальная ситуация развития до попадания в детский дом; учет ОДН, УИИ, СОП; медицинский анамнез, усвоение школьной программы); на использовании социометрического метода, направленного на диагностику особенностей межличностного взаимодействия в детском доме и в отдельно взятой группе; на применении методов опосредованного и включенного наблюдения, а также проведении опроса воспитателей, с целью выявления актуального эмоционального состояния, наличия конфликтных ситуаций в группе детского дома, в учреждении и за его пределами; использование теста СДП - склонность к </w:t>
      </w:r>
      <w:proofErr w:type="spellStart"/>
      <w:r w:rsidRPr="003A2D2F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3A2D2F">
        <w:rPr>
          <w:rFonts w:ascii="Times New Roman" w:hAnsi="Times New Roman" w:cs="Times New Roman"/>
          <w:sz w:val="24"/>
          <w:szCs w:val="24"/>
        </w:rPr>
        <w:t xml:space="preserve"> поведению, который предназначается для измерения готовности (склонности) подростков к реализации различных форм отклоняющегося поведения; проективные методы для воспитанников младшего школьного возраста (7-9 лет).</w:t>
      </w:r>
    </w:p>
    <w:p w:rsidR="003C7327" w:rsidRPr="003A2D2F" w:rsidRDefault="003C7327" w:rsidP="00EF79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79F3" w:rsidRDefault="00EF79F3" w:rsidP="00EF79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D2F">
        <w:rPr>
          <w:rFonts w:ascii="Times New Roman" w:hAnsi="Times New Roman" w:cs="Times New Roman"/>
          <w:sz w:val="24"/>
          <w:szCs w:val="24"/>
        </w:rPr>
        <w:t xml:space="preserve">В результате мониторинга склонности воспитанников к совершению самовольных уходов выявляются 4 группы детей: </w:t>
      </w:r>
    </w:p>
    <w:p w:rsidR="00EF79F3" w:rsidRDefault="00EF79F3" w:rsidP="00EF79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2D2F">
        <w:rPr>
          <w:rFonts w:ascii="Times New Roman" w:hAnsi="Times New Roman" w:cs="Times New Roman"/>
          <w:sz w:val="24"/>
          <w:szCs w:val="24"/>
        </w:rPr>
        <w:t xml:space="preserve">не склонные к самовольным уходам; </w:t>
      </w:r>
    </w:p>
    <w:p w:rsidR="00EF79F3" w:rsidRDefault="00EF79F3" w:rsidP="00EF79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2D2F">
        <w:rPr>
          <w:rFonts w:ascii="Times New Roman" w:hAnsi="Times New Roman" w:cs="Times New Roman"/>
          <w:sz w:val="24"/>
          <w:szCs w:val="24"/>
        </w:rPr>
        <w:t xml:space="preserve">склонные к уходам, имеющие прогноз вероятности низкий; </w:t>
      </w:r>
    </w:p>
    <w:p w:rsidR="00EF79F3" w:rsidRDefault="00EF79F3" w:rsidP="00EF79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2D2F">
        <w:rPr>
          <w:rFonts w:ascii="Times New Roman" w:hAnsi="Times New Roman" w:cs="Times New Roman"/>
          <w:sz w:val="24"/>
          <w:szCs w:val="24"/>
        </w:rPr>
        <w:t xml:space="preserve">склонные к уходам, имеющие прогноз вероятности средний; </w:t>
      </w:r>
    </w:p>
    <w:p w:rsidR="00EF79F3" w:rsidRDefault="00EF79F3" w:rsidP="00EF79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2D2F">
        <w:rPr>
          <w:rFonts w:ascii="Times New Roman" w:hAnsi="Times New Roman" w:cs="Times New Roman"/>
          <w:sz w:val="24"/>
          <w:szCs w:val="24"/>
        </w:rPr>
        <w:t>склонные к уходам, имеющие прогноз вероятности высокий.</w:t>
      </w:r>
    </w:p>
    <w:p w:rsidR="003C7327" w:rsidRPr="003A2D2F" w:rsidRDefault="003C7327" w:rsidP="007C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F3" w:rsidRDefault="00EF79F3" w:rsidP="00EF79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C3D8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D8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.2021 г. мониторинг прошли</w:t>
      </w:r>
      <w:r w:rsidRPr="003A2D2F">
        <w:rPr>
          <w:rFonts w:ascii="Times New Roman" w:hAnsi="Times New Roman" w:cs="Times New Roman"/>
          <w:sz w:val="24"/>
          <w:szCs w:val="24"/>
        </w:rPr>
        <w:t xml:space="preserve"> </w:t>
      </w:r>
      <w:r w:rsidR="00656824">
        <w:rPr>
          <w:rFonts w:ascii="Times New Roman" w:hAnsi="Times New Roman" w:cs="Times New Roman"/>
          <w:sz w:val="24"/>
          <w:szCs w:val="24"/>
        </w:rPr>
        <w:t>50</w:t>
      </w:r>
      <w:r w:rsidRPr="003A2D2F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8 до 17 лет. </w:t>
      </w:r>
    </w:p>
    <w:p w:rsidR="00EF79F3" w:rsidRDefault="00EF79F3" w:rsidP="00EF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2F">
        <w:rPr>
          <w:rFonts w:ascii="Times New Roman" w:hAnsi="Times New Roman" w:cs="Times New Roman"/>
          <w:sz w:val="24"/>
          <w:szCs w:val="24"/>
        </w:rPr>
        <w:t xml:space="preserve">Из них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7322"/>
        <w:gridCol w:w="1064"/>
        <w:gridCol w:w="739"/>
      </w:tblGrid>
      <w:tr w:rsidR="00EF79F3" w:rsidTr="00EF79F3">
        <w:tc>
          <w:tcPr>
            <w:tcW w:w="421" w:type="dxa"/>
          </w:tcPr>
          <w:p w:rsidR="00EF79F3" w:rsidRDefault="00BC3D82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EF79F3" w:rsidRDefault="00BC3D82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группы риска, как склонных к совершению самовольных уходов</w:t>
            </w:r>
          </w:p>
        </w:tc>
        <w:tc>
          <w:tcPr>
            <w:tcW w:w="1095" w:type="dxa"/>
          </w:tcPr>
          <w:p w:rsidR="00EF79F3" w:rsidRDefault="00BC3D82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743" w:type="dxa"/>
          </w:tcPr>
          <w:p w:rsidR="00EF79F3" w:rsidRDefault="00BC3D82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9F3" w:rsidTr="00EF79F3">
        <w:tc>
          <w:tcPr>
            <w:tcW w:w="421" w:type="dxa"/>
          </w:tcPr>
          <w:p w:rsidR="00EF79F3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EF79F3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е склонны</w:t>
            </w:r>
            <w:r w:rsidR="00191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к самовольным уходам</w:t>
            </w:r>
          </w:p>
        </w:tc>
        <w:tc>
          <w:tcPr>
            <w:tcW w:w="1095" w:type="dxa"/>
          </w:tcPr>
          <w:p w:rsidR="00EF79F3" w:rsidRDefault="00EF79F3" w:rsidP="00FB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743" w:type="dxa"/>
          </w:tcPr>
          <w:p w:rsidR="00EF79F3" w:rsidRDefault="00EF79F3" w:rsidP="0065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C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9F3" w:rsidTr="00EF79F3">
        <w:tc>
          <w:tcPr>
            <w:tcW w:w="421" w:type="dxa"/>
          </w:tcPr>
          <w:p w:rsidR="00EF79F3" w:rsidRPr="003A2D2F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96" w:type="dxa"/>
          </w:tcPr>
          <w:p w:rsidR="00EF79F3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клонные к уходам, </w:t>
            </w:r>
          </w:p>
        </w:tc>
        <w:tc>
          <w:tcPr>
            <w:tcW w:w="1095" w:type="dxa"/>
          </w:tcPr>
          <w:p w:rsidR="00EF79F3" w:rsidRPr="00364194" w:rsidRDefault="00EF79F3" w:rsidP="00656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568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64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743" w:type="dxa"/>
          </w:tcPr>
          <w:p w:rsidR="00EF79F3" w:rsidRPr="00364194" w:rsidRDefault="00656824" w:rsidP="00FB1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EF79F3" w:rsidRPr="0036419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9F3" w:rsidTr="00EF79F3">
        <w:tc>
          <w:tcPr>
            <w:tcW w:w="421" w:type="dxa"/>
          </w:tcPr>
          <w:p w:rsidR="00EF79F3" w:rsidRPr="003A2D2F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F79F3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имеющие низкий прогноз вероятности совершения</w:t>
            </w:r>
          </w:p>
        </w:tc>
        <w:tc>
          <w:tcPr>
            <w:tcW w:w="1095" w:type="dxa"/>
          </w:tcPr>
          <w:p w:rsidR="00EF79F3" w:rsidRDefault="00EE1980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9F3"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43" w:type="dxa"/>
          </w:tcPr>
          <w:p w:rsidR="00EF79F3" w:rsidRDefault="00EF79F3" w:rsidP="00EE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9F3" w:rsidTr="00EF79F3">
        <w:tc>
          <w:tcPr>
            <w:tcW w:w="421" w:type="dxa"/>
          </w:tcPr>
          <w:p w:rsidR="00EF79F3" w:rsidRPr="003A2D2F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F79F3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имеющие средний прогноз вероятности совершения</w:t>
            </w:r>
          </w:p>
        </w:tc>
        <w:tc>
          <w:tcPr>
            <w:tcW w:w="1095" w:type="dxa"/>
          </w:tcPr>
          <w:p w:rsidR="00EF79F3" w:rsidRDefault="00EF79F3" w:rsidP="0065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43" w:type="dxa"/>
          </w:tcPr>
          <w:p w:rsidR="00EF79F3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9F3" w:rsidTr="00EF79F3">
        <w:tc>
          <w:tcPr>
            <w:tcW w:w="421" w:type="dxa"/>
          </w:tcPr>
          <w:p w:rsidR="00EF79F3" w:rsidRPr="003A2D2F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EF79F3" w:rsidRPr="003A2D2F" w:rsidRDefault="00EF79F3" w:rsidP="00EF7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имеющие высокий прогноз вероятности совершения</w:t>
            </w:r>
          </w:p>
        </w:tc>
        <w:tc>
          <w:tcPr>
            <w:tcW w:w="1095" w:type="dxa"/>
          </w:tcPr>
          <w:p w:rsidR="00EF79F3" w:rsidRPr="003A2D2F" w:rsidRDefault="00EE1980" w:rsidP="00FB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79F3"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43" w:type="dxa"/>
          </w:tcPr>
          <w:p w:rsidR="00EF79F3" w:rsidRPr="003A2D2F" w:rsidRDefault="00EF79F3" w:rsidP="00EE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2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C3D82" w:rsidRDefault="00BC3D82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DA1" w:rsidRDefault="00BC3D82" w:rsidP="007C3D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D36FE">
        <w:rPr>
          <w:rFonts w:ascii="Times New Roman" w:hAnsi="Times New Roman" w:cs="Times New Roman"/>
          <w:sz w:val="24"/>
          <w:szCs w:val="24"/>
        </w:rPr>
        <w:t xml:space="preserve">по результатам диагностики </w:t>
      </w:r>
      <w:r w:rsidR="004E74A5">
        <w:rPr>
          <w:rFonts w:ascii="Times New Roman" w:hAnsi="Times New Roman" w:cs="Times New Roman"/>
          <w:sz w:val="24"/>
          <w:szCs w:val="24"/>
        </w:rPr>
        <w:t xml:space="preserve">(тест СДП) </w:t>
      </w:r>
      <w:r>
        <w:rPr>
          <w:rFonts w:ascii="Times New Roman" w:hAnsi="Times New Roman" w:cs="Times New Roman"/>
          <w:sz w:val="24"/>
          <w:szCs w:val="24"/>
        </w:rPr>
        <w:t xml:space="preserve">сделаны выводы об уровне социально-психологической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нарушени</w:t>
      </w:r>
      <w:r w:rsidR="004E74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приспосабливаться к воздействиям социума и адаптироваться в нем с непринятием условий среды и жизнедеятельности.</w:t>
      </w:r>
      <w:r w:rsidR="007C3DA1">
        <w:rPr>
          <w:rFonts w:ascii="Times New Roman" w:hAnsi="Times New Roman" w:cs="Times New Roman"/>
          <w:sz w:val="24"/>
          <w:szCs w:val="24"/>
        </w:rPr>
        <w:t xml:space="preserve"> То есть параллельно происходит оценка склонности воспитанников к социально-психологической </w:t>
      </w:r>
      <w:proofErr w:type="spellStart"/>
      <w:r w:rsidR="007C3DA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7C3DA1">
        <w:rPr>
          <w:rFonts w:ascii="Times New Roman" w:hAnsi="Times New Roman" w:cs="Times New Roman"/>
          <w:sz w:val="24"/>
          <w:szCs w:val="24"/>
        </w:rPr>
        <w:t xml:space="preserve"> вследствие </w:t>
      </w:r>
      <w:proofErr w:type="spellStart"/>
      <w:r w:rsidR="007C3DA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7C3DA1">
        <w:rPr>
          <w:rFonts w:ascii="Times New Roman" w:hAnsi="Times New Roman" w:cs="Times New Roman"/>
          <w:sz w:val="24"/>
          <w:szCs w:val="24"/>
        </w:rPr>
        <w:t xml:space="preserve"> поведения. Происходит выявление воспитанников группы риска, как склонных к совершению противоправных действий.</w:t>
      </w:r>
    </w:p>
    <w:p w:rsidR="00BC3D82" w:rsidRDefault="00BC3D82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D82" w:rsidRDefault="00BC3D82" w:rsidP="00BC3D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08.07.2021 г. мониторинг прошли</w:t>
      </w:r>
      <w:r w:rsidRPr="003A2D2F">
        <w:rPr>
          <w:rFonts w:ascii="Times New Roman" w:hAnsi="Times New Roman" w:cs="Times New Roman"/>
          <w:sz w:val="24"/>
          <w:szCs w:val="24"/>
        </w:rPr>
        <w:t xml:space="preserve"> </w:t>
      </w:r>
      <w:r w:rsidR="00656824">
        <w:rPr>
          <w:rFonts w:ascii="Times New Roman" w:hAnsi="Times New Roman" w:cs="Times New Roman"/>
          <w:sz w:val="24"/>
          <w:szCs w:val="24"/>
        </w:rPr>
        <w:t>50</w:t>
      </w:r>
      <w:r w:rsidRPr="003A2D2F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8 до 17 лет. </w:t>
      </w:r>
    </w:p>
    <w:p w:rsidR="00BC3D82" w:rsidRDefault="00BC3D82" w:rsidP="00BC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2F">
        <w:rPr>
          <w:rFonts w:ascii="Times New Roman" w:hAnsi="Times New Roman" w:cs="Times New Roman"/>
          <w:sz w:val="24"/>
          <w:szCs w:val="24"/>
        </w:rPr>
        <w:t xml:space="preserve">Из них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7335"/>
        <w:gridCol w:w="1055"/>
        <w:gridCol w:w="736"/>
      </w:tblGrid>
      <w:tr w:rsidR="00BC3D82" w:rsidTr="00BC3D82">
        <w:tc>
          <w:tcPr>
            <w:tcW w:w="420" w:type="dxa"/>
          </w:tcPr>
          <w:p w:rsidR="00BC3D82" w:rsidRDefault="00BC3D82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8" w:type="dxa"/>
          </w:tcPr>
          <w:p w:rsidR="00BC3D82" w:rsidRDefault="00BC3D82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группы риска, как склонности к социально-психологической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057" w:type="dxa"/>
          </w:tcPr>
          <w:p w:rsidR="00BC3D82" w:rsidRDefault="00BC3D82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36" w:type="dxa"/>
          </w:tcPr>
          <w:p w:rsidR="00BC3D82" w:rsidRDefault="00BC3D82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3D82" w:rsidTr="00BC3D82">
        <w:tc>
          <w:tcPr>
            <w:tcW w:w="420" w:type="dxa"/>
          </w:tcPr>
          <w:p w:rsidR="00BC3D82" w:rsidRDefault="00BC3D82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8" w:type="dxa"/>
          </w:tcPr>
          <w:p w:rsidR="00BC3D82" w:rsidRDefault="00BC3D82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057" w:type="dxa"/>
          </w:tcPr>
          <w:p w:rsidR="00BC3D82" w:rsidRDefault="00656824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3D82"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736" w:type="dxa"/>
          </w:tcPr>
          <w:p w:rsidR="00BC3D82" w:rsidRDefault="00656824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3D82" w:rsidRPr="003A2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7327" w:rsidTr="00BC3D82">
        <w:tc>
          <w:tcPr>
            <w:tcW w:w="420" w:type="dxa"/>
          </w:tcPr>
          <w:p w:rsidR="003C7327" w:rsidRDefault="003C7327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58" w:type="dxa"/>
          </w:tcPr>
          <w:p w:rsidR="003C7327" w:rsidRDefault="003C7327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057" w:type="dxa"/>
          </w:tcPr>
          <w:p w:rsidR="003C7327" w:rsidRPr="00FB1CDA" w:rsidRDefault="00FB1CDA" w:rsidP="00DA2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A">
              <w:rPr>
                <w:rFonts w:ascii="Times New Roman" w:hAnsi="Times New Roman" w:cs="Times New Roman"/>
                <w:b/>
                <w:sz w:val="24"/>
                <w:szCs w:val="24"/>
              </w:rPr>
              <w:t>43 чел.</w:t>
            </w:r>
          </w:p>
        </w:tc>
        <w:tc>
          <w:tcPr>
            <w:tcW w:w="736" w:type="dxa"/>
          </w:tcPr>
          <w:p w:rsidR="003C7327" w:rsidRPr="00FB1CDA" w:rsidRDefault="00656824" w:rsidP="00DA2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FB1C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C3D82" w:rsidTr="00BC3D82">
        <w:tc>
          <w:tcPr>
            <w:tcW w:w="420" w:type="dxa"/>
          </w:tcPr>
          <w:p w:rsidR="00BC3D82" w:rsidRPr="003A2D2F" w:rsidRDefault="00BC3D82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BC3D82" w:rsidRDefault="003C7327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3D8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="00BC3D8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="00BC3D82"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BC3D82" w:rsidRPr="00FB1CDA" w:rsidRDefault="00FB1CDA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3D82" w:rsidRPr="00FB1CD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36" w:type="dxa"/>
          </w:tcPr>
          <w:p w:rsidR="00BC3D82" w:rsidRPr="00FB1CDA" w:rsidRDefault="00656824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C3D82" w:rsidRPr="00FB1C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C3D82" w:rsidTr="00BC3D82">
        <w:tc>
          <w:tcPr>
            <w:tcW w:w="420" w:type="dxa"/>
          </w:tcPr>
          <w:p w:rsidR="00BC3D82" w:rsidRPr="003A2D2F" w:rsidRDefault="00BC3D82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BC3D82" w:rsidRDefault="00BC3D82" w:rsidP="00BC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057" w:type="dxa"/>
          </w:tcPr>
          <w:p w:rsidR="00BC3D82" w:rsidRDefault="00FB1CDA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D82"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36" w:type="dxa"/>
          </w:tcPr>
          <w:p w:rsidR="00BC3D82" w:rsidRDefault="00656824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3D82" w:rsidRPr="003A2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C3D82" w:rsidRDefault="00BC3D82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DA1" w:rsidRDefault="006F1EFC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7C3DA1">
        <w:rPr>
          <w:rFonts w:ascii="Times New Roman" w:hAnsi="Times New Roman" w:cs="Times New Roman"/>
          <w:sz w:val="24"/>
          <w:szCs w:val="24"/>
        </w:rPr>
        <w:t xml:space="preserve">оценки таких параметров, как </w:t>
      </w:r>
    </w:p>
    <w:p w:rsidR="007C3DA1" w:rsidRDefault="007C3DA1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социальный анамнез – история жизни ребенка до попадания в детский дом и в период проживания в детском доме, а также медицинские данные (инвалидность, учет врача-психиатра, врача-нарколога, ограниченные возможности здоровья)</w:t>
      </w:r>
    </w:p>
    <w:p w:rsidR="007C3DA1" w:rsidRDefault="007C3DA1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благополучие в группе детского дома – принятый, отверженный, лидер</w:t>
      </w:r>
    </w:p>
    <w:p w:rsidR="007C3DA1" w:rsidRDefault="007C3DA1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наличие конфликтных ситуаций – в настоящее время есть или нет конфликтные отношения, либо ситуации с другими воспитанниками, педагогами, в школе, со сверстниками на улице, либо в других сообществах.</w:t>
      </w:r>
    </w:p>
    <w:p w:rsidR="007C3DA1" w:rsidRDefault="007C3DA1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привязанность к родственникам – присутствует или отсутствует привязанность, в том числе к благополучным, либо ведущим асоциальный образ жизни, а также привязанность к своему ближайшему окружению в другой </w:t>
      </w:r>
      <w:r w:rsidR="004E74A5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DA1" w:rsidRDefault="007C3DA1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склонность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поведению </w:t>
      </w:r>
      <w:r w:rsidR="004E74A5">
        <w:rPr>
          <w:rFonts w:ascii="Times New Roman" w:hAnsi="Times New Roman" w:cs="Times New Roman"/>
          <w:sz w:val="24"/>
          <w:szCs w:val="24"/>
        </w:rPr>
        <w:t>– по результатам опросника «</w:t>
      </w:r>
      <w:proofErr w:type="spellStart"/>
      <w:r w:rsidR="004E74A5">
        <w:rPr>
          <w:rFonts w:ascii="Times New Roman" w:hAnsi="Times New Roman" w:cs="Times New Roman"/>
          <w:sz w:val="24"/>
          <w:szCs w:val="24"/>
        </w:rPr>
        <w:t>Сколлность</w:t>
      </w:r>
      <w:proofErr w:type="spellEnd"/>
      <w:r w:rsidR="004E74A5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4E74A5">
        <w:rPr>
          <w:rFonts w:ascii="Times New Roman" w:hAnsi="Times New Roman" w:cs="Times New Roman"/>
          <w:sz w:val="24"/>
          <w:szCs w:val="24"/>
        </w:rPr>
        <w:t>девинтному</w:t>
      </w:r>
      <w:proofErr w:type="spellEnd"/>
      <w:r w:rsidR="004E74A5">
        <w:rPr>
          <w:rFonts w:ascii="Times New Roman" w:hAnsi="Times New Roman" w:cs="Times New Roman"/>
          <w:sz w:val="24"/>
          <w:szCs w:val="24"/>
        </w:rPr>
        <w:t xml:space="preserve"> поведению» определяется степень социально-психологической </w:t>
      </w:r>
      <w:proofErr w:type="spellStart"/>
      <w:r w:rsidR="004E74A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4E74A5">
        <w:rPr>
          <w:rFonts w:ascii="Times New Roman" w:hAnsi="Times New Roman" w:cs="Times New Roman"/>
          <w:sz w:val="24"/>
          <w:szCs w:val="24"/>
        </w:rPr>
        <w:t>.</w:t>
      </w:r>
    </w:p>
    <w:p w:rsidR="007C3DA1" w:rsidRDefault="007C3DA1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психолого-педагогическая характеристика</w:t>
      </w:r>
      <w:r w:rsidR="004E74A5">
        <w:rPr>
          <w:rFonts w:ascii="Times New Roman" w:hAnsi="Times New Roman" w:cs="Times New Roman"/>
          <w:sz w:val="24"/>
          <w:szCs w:val="24"/>
        </w:rPr>
        <w:t xml:space="preserve"> – собирательная характеристика личностных особенностей </w:t>
      </w:r>
    </w:p>
    <w:p w:rsidR="006F1EFC" w:rsidRDefault="006F1EFC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воспитанники:</w:t>
      </w:r>
    </w:p>
    <w:p w:rsidR="005D36FE" w:rsidRDefault="005D36FE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отклоняющегося поведения</w:t>
      </w:r>
    </w:p>
    <w:p w:rsidR="006F1EFC" w:rsidRDefault="006F1EFC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уже сформированным отклоняющимся поведением</w:t>
      </w:r>
    </w:p>
    <w:p w:rsidR="006F1EFC" w:rsidRDefault="006F1EFC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склонностью к формированию отклоняющегося поведения</w:t>
      </w:r>
    </w:p>
    <w:p w:rsidR="006F1EFC" w:rsidRDefault="006F1EFC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EFC" w:rsidRDefault="006F1EFC" w:rsidP="006F1E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08.07.2021 г. мониторинг прошли</w:t>
      </w:r>
      <w:r w:rsidRPr="003A2D2F">
        <w:rPr>
          <w:rFonts w:ascii="Times New Roman" w:hAnsi="Times New Roman" w:cs="Times New Roman"/>
          <w:sz w:val="24"/>
          <w:szCs w:val="24"/>
        </w:rPr>
        <w:t xml:space="preserve"> </w:t>
      </w:r>
      <w:r w:rsidR="00656824">
        <w:rPr>
          <w:rFonts w:ascii="Times New Roman" w:hAnsi="Times New Roman" w:cs="Times New Roman"/>
          <w:sz w:val="24"/>
          <w:szCs w:val="24"/>
        </w:rPr>
        <w:t>50</w:t>
      </w:r>
      <w:r w:rsidRPr="003A2D2F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8 до 17 лет. </w:t>
      </w:r>
    </w:p>
    <w:p w:rsidR="006F1EFC" w:rsidRDefault="006F1EFC" w:rsidP="006F1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2F">
        <w:rPr>
          <w:rFonts w:ascii="Times New Roman" w:hAnsi="Times New Roman" w:cs="Times New Roman"/>
          <w:sz w:val="24"/>
          <w:szCs w:val="24"/>
        </w:rPr>
        <w:t xml:space="preserve">Из них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7335"/>
        <w:gridCol w:w="1055"/>
        <w:gridCol w:w="736"/>
      </w:tblGrid>
      <w:tr w:rsidR="006F1EFC" w:rsidTr="00DA2B9A">
        <w:tc>
          <w:tcPr>
            <w:tcW w:w="420" w:type="dxa"/>
          </w:tcPr>
          <w:p w:rsidR="006F1EFC" w:rsidRDefault="006F1EFC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8" w:type="dxa"/>
          </w:tcPr>
          <w:p w:rsidR="006F1EFC" w:rsidRDefault="006F1EFC" w:rsidP="006F1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 отклоняющимся поведением</w:t>
            </w:r>
          </w:p>
        </w:tc>
        <w:tc>
          <w:tcPr>
            <w:tcW w:w="1057" w:type="dxa"/>
          </w:tcPr>
          <w:p w:rsidR="006F1EFC" w:rsidRDefault="006F1EFC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736" w:type="dxa"/>
          </w:tcPr>
          <w:p w:rsidR="006F1EFC" w:rsidRDefault="006F1EFC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CDA" w:rsidTr="00DA2B9A">
        <w:tc>
          <w:tcPr>
            <w:tcW w:w="420" w:type="dxa"/>
          </w:tcPr>
          <w:p w:rsidR="00FB1CDA" w:rsidRDefault="00FB1CDA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8" w:type="dxa"/>
          </w:tcPr>
          <w:p w:rsidR="00FB1CDA" w:rsidRDefault="00FB1CDA" w:rsidP="006F1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7" w:type="dxa"/>
          </w:tcPr>
          <w:p w:rsidR="00FB1CDA" w:rsidRDefault="00FB1CDA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736" w:type="dxa"/>
          </w:tcPr>
          <w:p w:rsidR="00FB1CDA" w:rsidRDefault="00656824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C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1CDA" w:rsidTr="00DA2B9A">
        <w:tc>
          <w:tcPr>
            <w:tcW w:w="420" w:type="dxa"/>
          </w:tcPr>
          <w:p w:rsidR="00FB1CDA" w:rsidRDefault="00FB1CDA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8" w:type="dxa"/>
          </w:tcPr>
          <w:p w:rsidR="00FB1CDA" w:rsidRDefault="00FB1CDA" w:rsidP="006F1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057" w:type="dxa"/>
          </w:tcPr>
          <w:p w:rsidR="00FB1CDA" w:rsidRPr="0004209F" w:rsidRDefault="00FB1CDA" w:rsidP="00656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68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42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736" w:type="dxa"/>
          </w:tcPr>
          <w:p w:rsidR="00FB1CDA" w:rsidRPr="0004209F" w:rsidRDefault="0004209F" w:rsidP="00DA2B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568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B1CDA" w:rsidRPr="0004209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F1EFC" w:rsidTr="00DA2B9A">
        <w:tc>
          <w:tcPr>
            <w:tcW w:w="420" w:type="dxa"/>
          </w:tcPr>
          <w:p w:rsidR="006F1EFC" w:rsidRDefault="006F1EFC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6F1EFC" w:rsidRDefault="00FB1CDA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EFC">
              <w:rPr>
                <w:rFonts w:ascii="Times New Roman" w:hAnsi="Times New Roman" w:cs="Times New Roman"/>
                <w:sz w:val="24"/>
                <w:szCs w:val="24"/>
              </w:rPr>
              <w:t>Склонные к формированию отклоняющегося поведения</w:t>
            </w:r>
          </w:p>
        </w:tc>
        <w:tc>
          <w:tcPr>
            <w:tcW w:w="1057" w:type="dxa"/>
          </w:tcPr>
          <w:p w:rsidR="006F1EFC" w:rsidRDefault="00FB1CDA" w:rsidP="0065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EFC" w:rsidRPr="003A2D2F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736" w:type="dxa"/>
          </w:tcPr>
          <w:p w:rsidR="006F1EFC" w:rsidRDefault="00FB1CDA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6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1EFC" w:rsidRPr="003A2D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F1EFC" w:rsidTr="00DA2B9A">
        <w:tc>
          <w:tcPr>
            <w:tcW w:w="420" w:type="dxa"/>
          </w:tcPr>
          <w:p w:rsidR="006F1EFC" w:rsidRDefault="006F1EFC" w:rsidP="00FB1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</w:tcPr>
          <w:p w:rsidR="006F1EFC" w:rsidRDefault="00FB1CDA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1EFC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</w:t>
            </w:r>
            <w:r w:rsidR="00E829E9">
              <w:rPr>
                <w:rFonts w:ascii="Times New Roman" w:hAnsi="Times New Roman" w:cs="Times New Roman"/>
                <w:sz w:val="24"/>
                <w:szCs w:val="24"/>
              </w:rPr>
              <w:t>ся поведением</w:t>
            </w:r>
          </w:p>
        </w:tc>
        <w:tc>
          <w:tcPr>
            <w:tcW w:w="1057" w:type="dxa"/>
          </w:tcPr>
          <w:p w:rsidR="006F1EFC" w:rsidRPr="003A2D2F" w:rsidRDefault="00FB1CDA" w:rsidP="0004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36" w:type="dxa"/>
          </w:tcPr>
          <w:p w:rsidR="006F1EFC" w:rsidRPr="003A2D2F" w:rsidRDefault="00656824" w:rsidP="00DA2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2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F1EFC" w:rsidRDefault="006F1EFC" w:rsidP="005D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4A5" w:rsidRDefault="004E74A5" w:rsidP="005D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результаты мониторинга представлены в Приложении №1.</w:t>
      </w:r>
    </w:p>
    <w:p w:rsidR="004E74A5" w:rsidRDefault="004E74A5" w:rsidP="005D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9F3" w:rsidRPr="00CE4D55" w:rsidRDefault="00EF79F3" w:rsidP="00EF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сводных результатов проведенного мониторинга считаем, что система деятельности </w:t>
      </w:r>
      <w:r w:rsidRPr="00CE4D55">
        <w:rPr>
          <w:rFonts w:ascii="Times New Roman" w:hAnsi="Times New Roman" w:cs="Times New Roman"/>
          <w:sz w:val="24"/>
          <w:szCs w:val="24"/>
        </w:rPr>
        <w:t>по профилактике правонарушений и самовольных уходов в КГКУ «Железногорский детский дом»</w:t>
      </w:r>
      <w:r>
        <w:rPr>
          <w:rFonts w:ascii="Times New Roman" w:hAnsi="Times New Roman" w:cs="Times New Roman"/>
          <w:sz w:val="24"/>
          <w:szCs w:val="24"/>
        </w:rPr>
        <w:t>, дает положительный результат и реализация направлений деятельности будет продолжена в будущем.</w:t>
      </w:r>
    </w:p>
    <w:p w:rsidR="00EF79F3" w:rsidRDefault="00EF79F3" w:rsidP="00E829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703" w:rsidRPr="00E17703" w:rsidRDefault="00E17703" w:rsidP="00E1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03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E17703" w:rsidRPr="00E17703" w:rsidRDefault="00E17703" w:rsidP="00E1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03">
        <w:rPr>
          <w:rFonts w:ascii="Times New Roman" w:hAnsi="Times New Roman" w:cs="Times New Roman"/>
          <w:sz w:val="28"/>
          <w:szCs w:val="28"/>
        </w:rPr>
        <w:t>ГКГУ «Железногорский детский дом»             ____________/Гвоздева Е.В.</w:t>
      </w:r>
    </w:p>
    <w:p w:rsidR="00BC3D82" w:rsidRPr="00E17703" w:rsidRDefault="00BC3D82" w:rsidP="00E17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D82" w:rsidRDefault="00BC3D82" w:rsidP="008B021B">
      <w:pPr>
        <w:rPr>
          <w:rFonts w:ascii="Times New Roman" w:hAnsi="Times New Roman" w:cs="Times New Roman"/>
          <w:sz w:val="28"/>
          <w:szCs w:val="28"/>
        </w:rPr>
        <w:sectPr w:rsidR="00BC3D82" w:rsidSect="00BC3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D82" w:rsidRDefault="003C7327" w:rsidP="003C732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№1</w:t>
      </w:r>
    </w:p>
    <w:p w:rsidR="003C7327" w:rsidRPr="00E829E9" w:rsidRDefault="00E829E9" w:rsidP="00E82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27">
        <w:rPr>
          <w:rFonts w:ascii="Times New Roman" w:hAnsi="Times New Roman" w:cs="Times New Roman"/>
          <w:b/>
          <w:sz w:val="24"/>
          <w:szCs w:val="24"/>
        </w:rPr>
        <w:t>Мониторинг воспитанников КГКУ «Железногорский детский дом», направленный на установление степени благополучия ребенка в группе, наличие конфликтных ситуаций, определение степени привязанности ребенка к родственникам с целью отнесения ребенка к «группе риска» (как склонного к совершению самовольного ухода).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5"/>
        <w:gridCol w:w="5000"/>
        <w:gridCol w:w="9497"/>
      </w:tblGrid>
      <w:tr w:rsidR="00EE482A" w:rsidRPr="00A24BB6" w:rsidTr="00EE482A">
        <w:tc>
          <w:tcPr>
            <w:tcW w:w="495" w:type="dxa"/>
          </w:tcPr>
          <w:p w:rsidR="00EE482A" w:rsidRPr="00A24BB6" w:rsidRDefault="00EE482A" w:rsidP="003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0" w:type="dxa"/>
          </w:tcPr>
          <w:p w:rsidR="00EE482A" w:rsidRPr="00A24BB6" w:rsidRDefault="00EE482A" w:rsidP="0001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497" w:type="dxa"/>
          </w:tcPr>
          <w:p w:rsidR="00EE482A" w:rsidRPr="00A24BB6" w:rsidRDefault="00EE482A" w:rsidP="0001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выводы (группа риска по самовольному уходу)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EE482A" w:rsidRDefault="00356AE6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E482A" w:rsidRPr="00283D15" w:rsidRDefault="00356AE6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497" w:type="dxa"/>
          </w:tcPr>
          <w:p w:rsidR="00EE482A" w:rsidRPr="00A24BB6" w:rsidRDefault="00EE482A" w:rsidP="0028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</w:t>
            </w: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планируемым уходам, прогноз вероятности высокий. В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ысокая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F3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E482A" w:rsidRPr="00EE482A" w:rsidRDefault="00EE482A" w:rsidP="00EE482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склонна к уходам, прогноз вероятности низкий. Легкая степень социально-психологической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393B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P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склонна к реактивным уходам, прогноз вероятности низкий. Л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егкая степень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3CE7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E482A" w:rsidRDefault="00EE482A" w:rsidP="009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склонна к реактивным и планируемым уходам, прогноз вероятности высокий.</w:t>
            </w:r>
            <w:r w:rsidRPr="009371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D43CE7" w:rsidRDefault="00EE482A" w:rsidP="009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E7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E482A" w:rsidRDefault="00EE482A" w:rsidP="004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склонен к реактивным уходам, прогноз вероятности высокий. В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ысокая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2E3362" w:rsidRDefault="00EE482A" w:rsidP="004F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362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патологическим уходам, бродяжничеству, прогноз вероятности высокий. Высокая степень социально-психологической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5D36FE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</w:tc>
        <w:tc>
          <w:tcPr>
            <w:tcW w:w="9497" w:type="dxa"/>
          </w:tcPr>
          <w:p w:rsidR="00EE482A" w:rsidRPr="00EE482A" w:rsidRDefault="00EE482A" w:rsidP="00E829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реактивным уходам, прогноз вероятности средний. 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3CE7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Pr="00E829E9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планируемым уходам, прогноз вероятности низкий. 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9497" w:type="dxa"/>
          </w:tcPr>
          <w:p w:rsidR="00EE482A" w:rsidRPr="00E829E9" w:rsidRDefault="00EE482A" w:rsidP="00E6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риска: склонна к реактивным и планируемым уходам, прогноз вероятности высокий. В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ысокая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 xml:space="preserve">Уже сформировано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отклоняющееся поведение.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E482A" w:rsidRPr="00EE482A" w:rsidRDefault="00EE482A" w:rsidP="00E662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реактивным уходам, прогноз вероятности средний. 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497" w:type="dxa"/>
          </w:tcPr>
          <w:p w:rsid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склонна к реактивным уходам, прогноз вероятности средний.</w:t>
            </w:r>
          </w:p>
          <w:p w:rsidR="00EE482A" w:rsidRPr="00E829E9" w:rsidRDefault="00EE482A" w:rsidP="009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Склонность к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формированию отклоняющегося поведения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E482A" w:rsidRP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склонна к уходам, прогноз вероятности низкий. </w:t>
            </w:r>
            <w:r w:rsidRPr="005D36FE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5D3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497" w:type="dxa"/>
          </w:tcPr>
          <w:p w:rsidR="00EE482A" w:rsidRP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</w:t>
            </w: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склонен к совершению реактивного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планируемого ухода</w:t>
            </w: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 xml:space="preserve">, прогноз вероятности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497" w:type="dxa"/>
          </w:tcPr>
          <w:p w:rsidR="00EE482A" w:rsidRPr="00EE482A" w:rsidRDefault="00EE482A" w:rsidP="004F61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</w:t>
            </w: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 xml:space="preserve"> склонен к 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 уходов</w:t>
            </w: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 xml:space="preserve"> прогноз вероятности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признаки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497" w:type="dxa"/>
          </w:tcPr>
          <w:p w:rsidR="00EE482A" w:rsidRPr="00E829E9" w:rsidRDefault="00EE482A" w:rsidP="002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</w:t>
            </w: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 xml:space="preserve">склонен к совершению реактивного ухода, прогноз вероятности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497" w:type="dxa"/>
          </w:tcPr>
          <w:p w:rsidR="00EE482A" w:rsidRPr="00E829E9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Склонна к реактивным уходам, прогноз вероятности низкий.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497" w:type="dxa"/>
          </w:tcPr>
          <w:p w:rsidR="00EE482A" w:rsidRPr="00A24BB6" w:rsidRDefault="00EE482A" w:rsidP="00E8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 к реактивным уходам, прогноз вероятности низкий.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</w:tcPr>
          <w:p w:rsidR="00356AE6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56AE6" w:rsidRPr="00283D15" w:rsidRDefault="00356AE6" w:rsidP="003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497" w:type="dxa"/>
          </w:tcPr>
          <w:p w:rsidR="00EE482A" w:rsidRPr="00EE482A" w:rsidRDefault="00EE482A" w:rsidP="000942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реактивным уходам, прогноз вероятности низкий.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E482A" w:rsidRPr="00E829E9" w:rsidRDefault="00EE482A" w:rsidP="004F61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патологическим уходам, прогноз вероятности высокий.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9497" w:type="dxa"/>
          </w:tcPr>
          <w:p w:rsid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риска: склонен к реактивным уходам, прогноз вероятности средний</w:t>
            </w:r>
          </w:p>
          <w:p w:rsidR="00EE482A" w:rsidRPr="00E829E9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признаки социально-психологической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Склонность к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497" w:type="dxa"/>
          </w:tcPr>
          <w:p w:rsidR="00EE482A" w:rsidRPr="00D045EE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склонна к уходам, прогноз вероятности низкий. В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ысокая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497" w:type="dxa"/>
          </w:tcPr>
          <w:p w:rsidR="00EE482A" w:rsidRP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реактивным и планируемым уходам, прогноз вероятности высокий.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Pr="00EE482A" w:rsidRDefault="00EE482A" w:rsidP="00301C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склонна к реактивным и планируемым уходам, прогноз вероятности высокий. В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ысокая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497" w:type="dxa"/>
          </w:tcPr>
          <w:p w:rsidR="00EE482A" w:rsidRP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склонен к уходам, прогноз вероятности низкий.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497" w:type="dxa"/>
          </w:tcPr>
          <w:p w:rsidR="00EE482A" w:rsidRPr="00E829E9" w:rsidRDefault="00EE482A" w:rsidP="003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реактивным и планируемым уходам, прогноз вероятности средний.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Склонность к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497" w:type="dxa"/>
          </w:tcPr>
          <w:p w:rsidR="00EE482A" w:rsidRPr="00EE482A" w:rsidRDefault="00EE482A" w:rsidP="00301C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реактивным и планируемым уходам, прогноз вероятности средний.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497" w:type="dxa"/>
          </w:tcPr>
          <w:p w:rsidR="00EE482A" w:rsidRP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реактивным и планируемым уходам, прогноз вероятности высокий. 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497" w:type="dxa"/>
          </w:tcPr>
          <w:p w:rsidR="00EE482A" w:rsidRPr="00EE482A" w:rsidRDefault="00EE482A" w:rsidP="00301C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склонен к реактивным уходам, прогноз вероятности высокий. В</w:t>
            </w: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 xml:space="preserve">ысокая степень социально-психологической </w:t>
            </w:r>
            <w:proofErr w:type="spellStart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дезаптации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Pr="00E829E9" w:rsidRDefault="00EE482A" w:rsidP="003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реактивным и планируемым уходам, прогноз вероятности средний. Высокая степень социально-психологической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29E9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</w:tcPr>
          <w:p w:rsidR="004C0CB9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C0CB9" w:rsidRPr="00283D15" w:rsidRDefault="004C0CB9" w:rsidP="004C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497" w:type="dxa"/>
          </w:tcPr>
          <w:p w:rsidR="00EE482A" w:rsidRP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склонен к уходам, прогноз вероятности низкий.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9497" w:type="dxa"/>
          </w:tcPr>
          <w:p w:rsid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риска: склонна к реактивным уходам, прогноз вероятности средний.</w:t>
            </w:r>
          </w:p>
          <w:p w:rsidR="00EE482A" w:rsidRPr="00AF42A2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EE30E0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Склонность к формированию отклоняющегося поведения.</w:t>
            </w:r>
          </w:p>
        </w:tc>
      </w:tr>
      <w:tr w:rsidR="00E17703" w:rsidRPr="00A24BB6" w:rsidTr="00EE482A">
        <w:tc>
          <w:tcPr>
            <w:tcW w:w="495" w:type="dxa"/>
          </w:tcPr>
          <w:p w:rsidR="00E17703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17703" w:rsidRPr="00283D15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17703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реактивным уходам, прогноз вероятности средний.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признаков социально –психологической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497" w:type="dxa"/>
          </w:tcPr>
          <w:p w:rsidR="00EE482A" w:rsidRPr="00F16ECC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реактивным уходам, прогноз вероятности средний.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EE30E0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Pr="00A24BB6" w:rsidRDefault="00EE482A" w:rsidP="003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склонна к уходам, прогноз вероятности низкий.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признаки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497" w:type="dxa"/>
          </w:tcPr>
          <w:p w:rsidR="00EE482A" w:rsidRPr="00A24BB6" w:rsidRDefault="00EE482A" w:rsidP="003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реактивным уходам, прогноз вероятности низкий.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497" w:type="dxa"/>
          </w:tcPr>
          <w:p w:rsidR="00EE482A" w:rsidRPr="004C0FB9" w:rsidRDefault="00EE482A" w:rsidP="005078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реактивным и планируемым уходам, прогноз вероятности средний.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EE30E0" w:rsidRDefault="00EE482A" w:rsidP="0050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17703" w:rsidRPr="00A24BB6" w:rsidTr="00EE482A">
        <w:tc>
          <w:tcPr>
            <w:tcW w:w="495" w:type="dxa"/>
          </w:tcPr>
          <w:p w:rsidR="00E17703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17703" w:rsidRPr="00283D15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497" w:type="dxa"/>
          </w:tcPr>
          <w:p w:rsidR="00E17703" w:rsidRPr="00EE30E0" w:rsidRDefault="00E17703" w:rsidP="00E177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склонен к реактивным уходам, прогноз вероятности низкий. Л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17703" w:rsidRPr="00A24BB6" w:rsidTr="00EE482A">
        <w:tc>
          <w:tcPr>
            <w:tcW w:w="495" w:type="dxa"/>
          </w:tcPr>
          <w:p w:rsidR="00E17703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17703" w:rsidRPr="00283D15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17703" w:rsidRPr="00EE30E0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реактивным уходам, прогноз вероятности низкий.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признаков социально –психологической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497" w:type="dxa"/>
          </w:tcPr>
          <w:p w:rsidR="00EE482A" w:rsidRPr="00F16ECC" w:rsidRDefault="00EE482A" w:rsidP="00301C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реактивным уходам, прогноз вероятности средний.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EE30E0" w:rsidRDefault="00EE482A" w:rsidP="003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17703" w:rsidRPr="00A24BB6" w:rsidTr="00EE482A">
        <w:tc>
          <w:tcPr>
            <w:tcW w:w="495" w:type="dxa"/>
          </w:tcPr>
          <w:p w:rsidR="00E17703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17703" w:rsidRPr="00283D15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17703" w:rsidRPr="00EE482A" w:rsidRDefault="00E17703" w:rsidP="00E1770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склонен к планируемым уходам, прогноз вероятности высокий.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признаков социально –психологической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497" w:type="dxa"/>
          </w:tcPr>
          <w:p w:rsidR="00EE482A" w:rsidRPr="00F16ECC" w:rsidRDefault="00EE482A" w:rsidP="00EE30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склонен к уходам, прогноз вероятности низкий.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A24BB6" w:rsidRDefault="00EE482A" w:rsidP="00EE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17703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9497" w:type="dxa"/>
          </w:tcPr>
          <w:p w:rsidR="00EE482A" w:rsidRPr="000E66ED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риска: склонен к планируемым уходам, прогноз вероятности средний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. 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82A" w:rsidRPr="00EE30E0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17703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497" w:type="dxa"/>
          </w:tcPr>
          <w:p w:rsidR="00EE482A" w:rsidRPr="00EE30E0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склонна к уходам, прогноз вероятности низкий.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Pr="00A24BB6" w:rsidRDefault="00EE482A" w:rsidP="00EE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склонен к уходам, прогноз вероятности низкий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склонна к реактивным уходам, прогноз вероятности низкий.</w:t>
            </w:r>
          </w:p>
          <w:p w:rsidR="00EE482A" w:rsidRPr="00A24BB6" w:rsidRDefault="00EE482A" w:rsidP="00EE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Pr="00A24BB6" w:rsidRDefault="00EE482A" w:rsidP="00EE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склонен к уходам, прогноз вероятности низкий.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497" w:type="dxa"/>
          </w:tcPr>
          <w:p w:rsidR="00EE482A" w:rsidRPr="00A24BB6" w:rsidRDefault="00EE482A" w:rsidP="00EE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склонна к уходам, прогноз вероятности низкий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Склонность к формированию отклоняющегося поведения.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497" w:type="dxa"/>
          </w:tcPr>
          <w:p w:rsid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склонна к реактивным уходам, прогноз вероятности средний.</w:t>
            </w:r>
          </w:p>
          <w:p w:rsidR="00EE482A" w:rsidRPr="00EE30E0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E482A" w:rsidP="00E1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9497" w:type="dxa"/>
          </w:tcPr>
          <w:p w:rsidR="00EE482A" w:rsidRPr="00EE482A" w:rsidRDefault="00EE482A" w:rsidP="00F263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риска: склонна к патологическим уходам, прогноз вероятности высокий.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  <w:tr w:rsidR="00EE482A" w:rsidRPr="00A24BB6" w:rsidTr="00EE482A">
        <w:tc>
          <w:tcPr>
            <w:tcW w:w="495" w:type="dxa"/>
          </w:tcPr>
          <w:p w:rsidR="00EE482A" w:rsidRPr="00A24BB6" w:rsidRDefault="00E17703" w:rsidP="006B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0" w:type="dxa"/>
          </w:tcPr>
          <w:p w:rsidR="00937B48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37B48" w:rsidRPr="00283D15" w:rsidRDefault="00937B48" w:rsidP="0093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E482A" w:rsidRPr="00283D15" w:rsidRDefault="00EE482A" w:rsidP="00F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3D1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497" w:type="dxa"/>
          </w:tcPr>
          <w:p w:rsidR="00EE482A" w:rsidRPr="00EE482A" w:rsidRDefault="00EE482A" w:rsidP="00C960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риска: склонен к реактивным уходам, прогноз вероятности средний.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42A2">
              <w:rPr>
                <w:rFonts w:ascii="Times New Roman" w:hAnsi="Times New Roman" w:cs="Times New Roman"/>
                <w:sz w:val="24"/>
                <w:szCs w:val="24"/>
              </w:rPr>
              <w:t xml:space="preserve">Высокая степень социально-психологической </w:t>
            </w:r>
            <w:proofErr w:type="spellStart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AF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30E0">
              <w:rPr>
                <w:rFonts w:ascii="Times New Roman" w:hAnsi="Times New Roman" w:cs="Times New Roman"/>
                <w:sz w:val="24"/>
                <w:szCs w:val="24"/>
              </w:rPr>
              <w:t>Уже сформировано отклоняющееся поведение</w:t>
            </w:r>
          </w:p>
        </w:tc>
      </w:tr>
    </w:tbl>
    <w:p w:rsidR="00333423" w:rsidRDefault="00333423" w:rsidP="00F263CE">
      <w:pPr>
        <w:rPr>
          <w:rFonts w:ascii="Times New Roman" w:hAnsi="Times New Roman" w:cs="Times New Roman"/>
          <w:sz w:val="24"/>
          <w:szCs w:val="24"/>
        </w:rPr>
      </w:pPr>
    </w:p>
    <w:p w:rsidR="00EE30E0" w:rsidRDefault="00EE30E0" w:rsidP="00F263CE">
      <w:pPr>
        <w:rPr>
          <w:rFonts w:ascii="Times New Roman" w:hAnsi="Times New Roman" w:cs="Times New Roman"/>
          <w:sz w:val="24"/>
          <w:szCs w:val="24"/>
        </w:rPr>
      </w:pPr>
    </w:p>
    <w:p w:rsidR="00EE30E0" w:rsidRDefault="00EE30E0" w:rsidP="00F263CE">
      <w:pPr>
        <w:rPr>
          <w:rFonts w:ascii="Times New Roman" w:hAnsi="Times New Roman" w:cs="Times New Roman"/>
          <w:sz w:val="24"/>
          <w:szCs w:val="24"/>
        </w:rPr>
      </w:pPr>
    </w:p>
    <w:p w:rsidR="00EE30E0" w:rsidRDefault="00EE30E0" w:rsidP="00F263CE">
      <w:pPr>
        <w:rPr>
          <w:rFonts w:ascii="Times New Roman" w:hAnsi="Times New Roman" w:cs="Times New Roman"/>
          <w:sz w:val="24"/>
          <w:szCs w:val="24"/>
        </w:rPr>
      </w:pPr>
    </w:p>
    <w:p w:rsidR="00EE30E0" w:rsidRDefault="00EE30E0" w:rsidP="00F263CE">
      <w:pPr>
        <w:rPr>
          <w:rFonts w:ascii="Times New Roman" w:hAnsi="Times New Roman" w:cs="Times New Roman"/>
          <w:sz w:val="24"/>
          <w:szCs w:val="24"/>
        </w:rPr>
      </w:pPr>
    </w:p>
    <w:sectPr w:rsidR="00EE30E0" w:rsidSect="00015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C5"/>
    <w:rsid w:val="0000694A"/>
    <w:rsid w:val="00015DFC"/>
    <w:rsid w:val="0004209F"/>
    <w:rsid w:val="0005393B"/>
    <w:rsid w:val="0005498A"/>
    <w:rsid w:val="0007661D"/>
    <w:rsid w:val="000812C9"/>
    <w:rsid w:val="00094156"/>
    <w:rsid w:val="00094215"/>
    <w:rsid w:val="000E5F17"/>
    <w:rsid w:val="000E66ED"/>
    <w:rsid w:val="00100148"/>
    <w:rsid w:val="00116165"/>
    <w:rsid w:val="0018118B"/>
    <w:rsid w:val="00191C2B"/>
    <w:rsid w:val="001C11C5"/>
    <w:rsid w:val="001D2DB4"/>
    <w:rsid w:val="001F34B3"/>
    <w:rsid w:val="00220125"/>
    <w:rsid w:val="00227C21"/>
    <w:rsid w:val="00281960"/>
    <w:rsid w:val="00283D15"/>
    <w:rsid w:val="002E3362"/>
    <w:rsid w:val="00301CC5"/>
    <w:rsid w:val="003023F5"/>
    <w:rsid w:val="00310EFB"/>
    <w:rsid w:val="0031605B"/>
    <w:rsid w:val="00333423"/>
    <w:rsid w:val="00340D2E"/>
    <w:rsid w:val="00352B94"/>
    <w:rsid w:val="00356AE6"/>
    <w:rsid w:val="003616CE"/>
    <w:rsid w:val="003A2972"/>
    <w:rsid w:val="003C5324"/>
    <w:rsid w:val="003C7327"/>
    <w:rsid w:val="003D4C95"/>
    <w:rsid w:val="003F5D47"/>
    <w:rsid w:val="00407941"/>
    <w:rsid w:val="00437166"/>
    <w:rsid w:val="004609F6"/>
    <w:rsid w:val="004B0C47"/>
    <w:rsid w:val="004C0CB9"/>
    <w:rsid w:val="004C0FB9"/>
    <w:rsid w:val="004E74A5"/>
    <w:rsid w:val="004F61E4"/>
    <w:rsid w:val="00507839"/>
    <w:rsid w:val="00541BC3"/>
    <w:rsid w:val="00561C41"/>
    <w:rsid w:val="0057557A"/>
    <w:rsid w:val="00592BEF"/>
    <w:rsid w:val="00595CB0"/>
    <w:rsid w:val="005A0DFD"/>
    <w:rsid w:val="005D36FE"/>
    <w:rsid w:val="005D47D4"/>
    <w:rsid w:val="005F70FA"/>
    <w:rsid w:val="00643CEE"/>
    <w:rsid w:val="006463EB"/>
    <w:rsid w:val="00656824"/>
    <w:rsid w:val="006B7007"/>
    <w:rsid w:val="006D0D86"/>
    <w:rsid w:val="006F1EFC"/>
    <w:rsid w:val="007228D5"/>
    <w:rsid w:val="007A64B6"/>
    <w:rsid w:val="007C3DA1"/>
    <w:rsid w:val="007E6959"/>
    <w:rsid w:val="008059B0"/>
    <w:rsid w:val="00822437"/>
    <w:rsid w:val="00831573"/>
    <w:rsid w:val="00853C4D"/>
    <w:rsid w:val="00872AC6"/>
    <w:rsid w:val="008B021B"/>
    <w:rsid w:val="008C5DD6"/>
    <w:rsid w:val="008C7394"/>
    <w:rsid w:val="008D2A6D"/>
    <w:rsid w:val="008E73C9"/>
    <w:rsid w:val="00906BE5"/>
    <w:rsid w:val="00912790"/>
    <w:rsid w:val="00920578"/>
    <w:rsid w:val="009371D7"/>
    <w:rsid w:val="00937B48"/>
    <w:rsid w:val="00964C6E"/>
    <w:rsid w:val="00970459"/>
    <w:rsid w:val="00972E9F"/>
    <w:rsid w:val="00981ADB"/>
    <w:rsid w:val="00986626"/>
    <w:rsid w:val="009C6413"/>
    <w:rsid w:val="009D36F3"/>
    <w:rsid w:val="00A24BB6"/>
    <w:rsid w:val="00A44099"/>
    <w:rsid w:val="00A456DD"/>
    <w:rsid w:val="00A572D2"/>
    <w:rsid w:val="00AC536F"/>
    <w:rsid w:val="00AF42A2"/>
    <w:rsid w:val="00B30968"/>
    <w:rsid w:val="00B554D7"/>
    <w:rsid w:val="00B63AD9"/>
    <w:rsid w:val="00B805F6"/>
    <w:rsid w:val="00B84BB4"/>
    <w:rsid w:val="00B85F42"/>
    <w:rsid w:val="00BA04B7"/>
    <w:rsid w:val="00BB53C2"/>
    <w:rsid w:val="00BC3D82"/>
    <w:rsid w:val="00BE187B"/>
    <w:rsid w:val="00C0266C"/>
    <w:rsid w:val="00C2379F"/>
    <w:rsid w:val="00C25A8D"/>
    <w:rsid w:val="00C6256F"/>
    <w:rsid w:val="00C659F6"/>
    <w:rsid w:val="00C960D3"/>
    <w:rsid w:val="00CC3B67"/>
    <w:rsid w:val="00CE2177"/>
    <w:rsid w:val="00CE56E7"/>
    <w:rsid w:val="00D045EE"/>
    <w:rsid w:val="00D31AC4"/>
    <w:rsid w:val="00D31D4A"/>
    <w:rsid w:val="00D33BE1"/>
    <w:rsid w:val="00D376D1"/>
    <w:rsid w:val="00D43CE7"/>
    <w:rsid w:val="00D7446C"/>
    <w:rsid w:val="00D85732"/>
    <w:rsid w:val="00D86CA7"/>
    <w:rsid w:val="00DA2B9A"/>
    <w:rsid w:val="00DD6EA8"/>
    <w:rsid w:val="00DE2908"/>
    <w:rsid w:val="00DE3AFE"/>
    <w:rsid w:val="00E17703"/>
    <w:rsid w:val="00E36790"/>
    <w:rsid w:val="00E40B04"/>
    <w:rsid w:val="00E63B58"/>
    <w:rsid w:val="00E662E8"/>
    <w:rsid w:val="00E75C8F"/>
    <w:rsid w:val="00E81810"/>
    <w:rsid w:val="00E829E9"/>
    <w:rsid w:val="00E869AD"/>
    <w:rsid w:val="00EB3069"/>
    <w:rsid w:val="00ED7094"/>
    <w:rsid w:val="00EE1980"/>
    <w:rsid w:val="00EE30E0"/>
    <w:rsid w:val="00EE482A"/>
    <w:rsid w:val="00EE6401"/>
    <w:rsid w:val="00EF79F3"/>
    <w:rsid w:val="00F05AF8"/>
    <w:rsid w:val="00F16ECC"/>
    <w:rsid w:val="00F263CE"/>
    <w:rsid w:val="00F26841"/>
    <w:rsid w:val="00F60DF0"/>
    <w:rsid w:val="00F727A0"/>
    <w:rsid w:val="00F85291"/>
    <w:rsid w:val="00F96D56"/>
    <w:rsid w:val="00FB1CDA"/>
    <w:rsid w:val="00FB38E7"/>
    <w:rsid w:val="00FD5B7A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92BEF"/>
    <w:rPr>
      <w:rFonts w:ascii="Times New Roman" w:hAnsi="Times New Roman"/>
      <w:b/>
      <w:bCs/>
      <w:sz w:val="24"/>
    </w:rPr>
  </w:style>
  <w:style w:type="paragraph" w:styleId="a5">
    <w:name w:val="Normal (Web)"/>
    <w:basedOn w:val="a"/>
    <w:uiPriority w:val="99"/>
    <w:semiHidden/>
    <w:unhideWhenUsed/>
    <w:rsid w:val="00D0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7A64B6"/>
    <w:pPr>
      <w:suppressAutoHyphens/>
    </w:pPr>
    <w:rPr>
      <w:rFonts w:ascii="Calibri" w:eastAsia="Lucida Sans Unicode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92BEF"/>
    <w:rPr>
      <w:rFonts w:ascii="Times New Roman" w:hAnsi="Times New Roman"/>
      <w:b/>
      <w:bCs/>
      <w:sz w:val="24"/>
    </w:rPr>
  </w:style>
  <w:style w:type="paragraph" w:styleId="a5">
    <w:name w:val="Normal (Web)"/>
    <w:basedOn w:val="a"/>
    <w:uiPriority w:val="99"/>
    <w:semiHidden/>
    <w:unhideWhenUsed/>
    <w:rsid w:val="00D0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7A64B6"/>
    <w:pPr>
      <w:suppressAutoHyphens/>
    </w:pPr>
    <w:rPr>
      <w:rFonts w:ascii="Calibri" w:eastAsia="Lucida Sans Unicode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553E-1A5E-40F2-B240-67AAE79F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2021-06-09T09:46:00Z</cp:lastPrinted>
  <dcterms:created xsi:type="dcterms:W3CDTF">2023-02-26T09:22:00Z</dcterms:created>
  <dcterms:modified xsi:type="dcterms:W3CDTF">2023-02-26T09:28:00Z</dcterms:modified>
</cp:coreProperties>
</file>