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6" w:rsidRDefault="00990566" w:rsidP="00990566">
      <w:pPr>
        <w:spacing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Краевое государственное казенное образовательное учреждение для детей-сирот и детей, оставшихся без попечения родителей «Железногорский детский дом»</w:t>
      </w:r>
    </w:p>
    <w:p w:rsidR="00990566" w:rsidRDefault="00990566" w:rsidP="00990566">
      <w:pPr>
        <w:spacing w:line="360" w:lineRule="auto"/>
        <w:ind w:firstLine="284"/>
        <w:jc w:val="right"/>
        <w:rPr>
          <w:color w:val="000000" w:themeColor="text1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685"/>
        <w:gridCol w:w="5239"/>
      </w:tblGrid>
      <w:tr w:rsidR="00990566" w:rsidRPr="00993757" w:rsidTr="00EA2128">
        <w:tc>
          <w:tcPr>
            <w:tcW w:w="2078" w:type="pct"/>
            <w:shd w:val="clear" w:color="auto" w:fill="auto"/>
          </w:tcPr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</w:p>
        </w:tc>
        <w:tc>
          <w:tcPr>
            <w:tcW w:w="338" w:type="pct"/>
            <w:shd w:val="clear" w:color="auto" w:fill="auto"/>
          </w:tcPr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</w:p>
        </w:tc>
        <w:tc>
          <w:tcPr>
            <w:tcW w:w="2584" w:type="pct"/>
            <w:shd w:val="clear" w:color="auto" w:fill="auto"/>
          </w:tcPr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  <w:r w:rsidRPr="00993757">
              <w:rPr>
                <w:color w:val="000000" w:themeColor="text1"/>
              </w:rPr>
              <w:t>Утверждаю</w:t>
            </w:r>
          </w:p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  <w:proofErr w:type="spellStart"/>
            <w:r w:rsidRPr="00993757">
              <w:rPr>
                <w:color w:val="000000" w:themeColor="text1"/>
              </w:rPr>
              <w:t>И.О.директора</w:t>
            </w:r>
            <w:proofErr w:type="spellEnd"/>
            <w:r w:rsidRPr="00993757">
              <w:rPr>
                <w:color w:val="000000" w:themeColor="text1"/>
              </w:rPr>
              <w:t xml:space="preserve"> </w:t>
            </w:r>
          </w:p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  <w:proofErr w:type="spellStart"/>
            <w:r w:rsidRPr="00993757">
              <w:rPr>
                <w:color w:val="000000" w:themeColor="text1"/>
              </w:rPr>
              <w:t>КГКОУ</w:t>
            </w:r>
            <w:proofErr w:type="gramStart"/>
            <w:r w:rsidRPr="00993757">
              <w:rPr>
                <w:color w:val="000000" w:themeColor="text1"/>
              </w:rPr>
              <w:t>«Ж</w:t>
            </w:r>
            <w:proofErr w:type="gramEnd"/>
            <w:r w:rsidRPr="00993757">
              <w:rPr>
                <w:color w:val="000000" w:themeColor="text1"/>
              </w:rPr>
              <w:t>елезногорский</w:t>
            </w:r>
            <w:proofErr w:type="spellEnd"/>
            <w:r w:rsidRPr="00993757">
              <w:rPr>
                <w:color w:val="000000" w:themeColor="text1"/>
              </w:rPr>
              <w:t xml:space="preserve"> детский дом»</w:t>
            </w:r>
          </w:p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  <w:r w:rsidRPr="00993757">
              <w:rPr>
                <w:color w:val="000000" w:themeColor="text1"/>
              </w:rPr>
              <w:t>__________/</w:t>
            </w:r>
            <w:proofErr w:type="spellStart"/>
            <w:r w:rsidRPr="00993757">
              <w:rPr>
                <w:color w:val="000000" w:themeColor="text1"/>
              </w:rPr>
              <w:t>Е.А.Головинкина</w:t>
            </w:r>
            <w:proofErr w:type="spellEnd"/>
          </w:p>
          <w:p w:rsidR="00990566" w:rsidRPr="00993757" w:rsidRDefault="00990566" w:rsidP="00EA2128">
            <w:pPr>
              <w:spacing w:line="360" w:lineRule="auto"/>
              <w:ind w:firstLine="284"/>
              <w:jc w:val="right"/>
              <w:rPr>
                <w:color w:val="000000" w:themeColor="text1"/>
              </w:rPr>
            </w:pPr>
            <w:r w:rsidRPr="00993757">
              <w:rPr>
                <w:color w:val="000000" w:themeColor="text1"/>
              </w:rPr>
              <w:t>« 01 » июня 2015 года</w:t>
            </w:r>
          </w:p>
        </w:tc>
      </w:tr>
    </w:tbl>
    <w:p w:rsidR="00990566" w:rsidRDefault="00990566" w:rsidP="00990566">
      <w:pPr>
        <w:spacing w:line="360" w:lineRule="auto"/>
        <w:ind w:firstLine="284"/>
        <w:jc w:val="both"/>
        <w:rPr>
          <w:color w:val="000000" w:themeColor="text1"/>
        </w:rPr>
      </w:pPr>
    </w:p>
    <w:p w:rsidR="00990566" w:rsidRPr="00400B68" w:rsidRDefault="00990566" w:rsidP="00990566">
      <w:pPr>
        <w:spacing w:line="360" w:lineRule="auto"/>
        <w:ind w:firstLine="284"/>
        <w:jc w:val="both"/>
        <w:rPr>
          <w:color w:val="000000" w:themeColor="text1"/>
        </w:rPr>
      </w:pPr>
    </w:p>
    <w:p w:rsidR="00990566" w:rsidRPr="00FB4F5B" w:rsidRDefault="00990566" w:rsidP="00990566">
      <w:pPr>
        <w:ind w:firstLine="284"/>
        <w:jc w:val="center"/>
        <w:rPr>
          <w:b/>
          <w:color w:val="000000" w:themeColor="text1"/>
          <w:sz w:val="52"/>
          <w:szCs w:val="52"/>
        </w:rPr>
      </w:pPr>
      <w:r w:rsidRPr="00FB4F5B">
        <w:rPr>
          <w:b/>
          <w:color w:val="000000" w:themeColor="text1"/>
          <w:sz w:val="52"/>
          <w:szCs w:val="52"/>
        </w:rPr>
        <w:t xml:space="preserve">РАБОЧАЯ ПРОГРАММА </w:t>
      </w:r>
    </w:p>
    <w:p w:rsidR="00990566" w:rsidRPr="00FB4F5B" w:rsidRDefault="00990566" w:rsidP="00990566">
      <w:pPr>
        <w:ind w:firstLine="284"/>
        <w:jc w:val="center"/>
        <w:rPr>
          <w:color w:val="000000" w:themeColor="text1"/>
          <w:sz w:val="48"/>
          <w:szCs w:val="48"/>
        </w:rPr>
      </w:pPr>
      <w:r w:rsidRPr="00FB4F5B">
        <w:rPr>
          <w:color w:val="000000" w:themeColor="text1"/>
          <w:sz w:val="48"/>
          <w:szCs w:val="48"/>
        </w:rPr>
        <w:t xml:space="preserve">по дисциплине </w:t>
      </w:r>
    </w:p>
    <w:p w:rsidR="00990566" w:rsidRDefault="00990566" w:rsidP="00990566">
      <w:pPr>
        <w:ind w:firstLine="284"/>
        <w:jc w:val="center"/>
        <w:rPr>
          <w:color w:val="000000" w:themeColor="text1"/>
          <w:sz w:val="48"/>
          <w:szCs w:val="48"/>
        </w:rPr>
      </w:pPr>
      <w:r w:rsidRPr="00FB4F5B">
        <w:rPr>
          <w:color w:val="000000" w:themeColor="text1"/>
          <w:sz w:val="48"/>
          <w:szCs w:val="48"/>
        </w:rPr>
        <w:t>«</w:t>
      </w:r>
      <w:r>
        <w:rPr>
          <w:color w:val="000000" w:themeColor="text1"/>
          <w:sz w:val="48"/>
          <w:szCs w:val="48"/>
        </w:rPr>
        <w:t xml:space="preserve">Спортивно-оздоровительные занятия – </w:t>
      </w:r>
    </w:p>
    <w:p w:rsidR="00990566" w:rsidRPr="00FB4F5B" w:rsidRDefault="00990566" w:rsidP="00990566">
      <w:pPr>
        <w:ind w:firstLine="284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с элементами </w:t>
      </w:r>
      <w:proofErr w:type="spellStart"/>
      <w:r>
        <w:rPr>
          <w:color w:val="000000" w:themeColor="text1"/>
          <w:sz w:val="48"/>
          <w:szCs w:val="48"/>
        </w:rPr>
        <w:t>йоготерапии</w:t>
      </w:r>
      <w:proofErr w:type="spellEnd"/>
      <w:r w:rsidRPr="00FB4F5B">
        <w:rPr>
          <w:color w:val="000000" w:themeColor="text1"/>
          <w:sz w:val="48"/>
          <w:szCs w:val="48"/>
        </w:rPr>
        <w:t>»</w:t>
      </w:r>
    </w:p>
    <w:p w:rsidR="00990566" w:rsidRPr="00FB4F5B" w:rsidRDefault="00990566" w:rsidP="00990566">
      <w:pPr>
        <w:ind w:firstLine="284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Физкультурно-спортивного</w:t>
      </w:r>
      <w:r w:rsidRPr="00FB4F5B">
        <w:rPr>
          <w:color w:val="000000" w:themeColor="text1"/>
          <w:sz w:val="36"/>
          <w:szCs w:val="36"/>
        </w:rPr>
        <w:t xml:space="preserve"> направления</w:t>
      </w:r>
    </w:p>
    <w:p w:rsidR="00990566" w:rsidRPr="00FB4F5B" w:rsidRDefault="00990566" w:rsidP="00990566">
      <w:pPr>
        <w:ind w:firstLine="284"/>
        <w:jc w:val="center"/>
        <w:rPr>
          <w:color w:val="000000" w:themeColor="text1"/>
          <w:sz w:val="36"/>
          <w:szCs w:val="36"/>
        </w:rPr>
      </w:pPr>
      <w:r w:rsidRPr="00FB4F5B">
        <w:rPr>
          <w:color w:val="000000" w:themeColor="text1"/>
          <w:sz w:val="36"/>
          <w:szCs w:val="36"/>
        </w:rPr>
        <w:t xml:space="preserve">программы дополнительного образования </w:t>
      </w:r>
    </w:p>
    <w:p w:rsidR="00990566" w:rsidRPr="00FB4F5B" w:rsidRDefault="00990566" w:rsidP="00990566">
      <w:pPr>
        <w:ind w:firstLine="284"/>
        <w:jc w:val="center"/>
        <w:rPr>
          <w:color w:val="000000" w:themeColor="text1"/>
          <w:sz w:val="36"/>
          <w:szCs w:val="36"/>
        </w:rPr>
      </w:pPr>
      <w:r w:rsidRPr="00FB4F5B">
        <w:rPr>
          <w:color w:val="000000" w:themeColor="text1"/>
          <w:sz w:val="36"/>
          <w:szCs w:val="36"/>
        </w:rPr>
        <w:t>«</w:t>
      </w:r>
      <w:proofErr w:type="gramStart"/>
      <w:r w:rsidRPr="00FB4F5B">
        <w:rPr>
          <w:color w:val="000000" w:themeColor="text1"/>
          <w:sz w:val="36"/>
          <w:szCs w:val="36"/>
        </w:rPr>
        <w:t>Через</w:t>
      </w:r>
      <w:proofErr w:type="gramEnd"/>
      <w:r w:rsidRPr="00FB4F5B">
        <w:rPr>
          <w:color w:val="000000" w:themeColor="text1"/>
          <w:sz w:val="36"/>
          <w:szCs w:val="36"/>
        </w:rPr>
        <w:t xml:space="preserve"> тернии к звездам» </w:t>
      </w: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48"/>
          <w:szCs w:val="48"/>
        </w:rPr>
      </w:pPr>
    </w:p>
    <w:p w:rsidR="00990566" w:rsidRPr="00400B68" w:rsidRDefault="00990566" w:rsidP="00990566">
      <w:pPr>
        <w:spacing w:line="360" w:lineRule="auto"/>
        <w:ind w:firstLine="284"/>
        <w:jc w:val="center"/>
        <w:rPr>
          <w:color w:val="000000" w:themeColor="text1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644"/>
      </w:tblGrid>
      <w:tr w:rsidR="00990566" w:rsidTr="00EA2128">
        <w:tc>
          <w:tcPr>
            <w:tcW w:w="4786" w:type="dxa"/>
          </w:tcPr>
          <w:p w:rsidR="00990566" w:rsidRPr="00400B68" w:rsidRDefault="00990566" w:rsidP="00EA2128">
            <w:pPr>
              <w:spacing w:line="360" w:lineRule="auto"/>
              <w:ind w:firstLine="284"/>
              <w:jc w:val="both"/>
              <w:rPr>
                <w:color w:val="000000" w:themeColor="text1"/>
                <w:sz w:val="32"/>
                <w:szCs w:val="32"/>
              </w:rPr>
            </w:pPr>
            <w:r w:rsidRPr="00400B68">
              <w:rPr>
                <w:color w:val="000000" w:themeColor="text1"/>
                <w:sz w:val="32"/>
                <w:szCs w:val="32"/>
              </w:rPr>
              <w:t>Срок реализации программы:</w:t>
            </w:r>
          </w:p>
          <w:p w:rsidR="00990566" w:rsidRDefault="00990566" w:rsidP="00EA2128">
            <w:pPr>
              <w:spacing w:line="360" w:lineRule="auto"/>
              <w:ind w:firstLine="284"/>
              <w:jc w:val="both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_________________</w:t>
            </w:r>
          </w:p>
        </w:tc>
        <w:tc>
          <w:tcPr>
            <w:tcW w:w="567" w:type="dxa"/>
          </w:tcPr>
          <w:p w:rsidR="00990566" w:rsidRDefault="00990566" w:rsidP="00EA2128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4644" w:type="dxa"/>
          </w:tcPr>
          <w:p w:rsidR="00990566" w:rsidRDefault="00990566" w:rsidP="00EA2128">
            <w:pPr>
              <w:spacing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930266">
              <w:rPr>
                <w:color w:val="000000" w:themeColor="text1"/>
                <w:sz w:val="32"/>
                <w:szCs w:val="32"/>
              </w:rPr>
              <w:t>Составител</w:t>
            </w:r>
            <w:r>
              <w:rPr>
                <w:color w:val="000000" w:themeColor="text1"/>
                <w:sz w:val="32"/>
                <w:szCs w:val="32"/>
              </w:rPr>
              <w:t>ь:</w:t>
            </w:r>
          </w:p>
          <w:p w:rsidR="00990566" w:rsidRPr="00930266" w:rsidRDefault="00990566" w:rsidP="00EA2128">
            <w:pPr>
              <w:spacing w:line="360" w:lineRule="auto"/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_______________________</w:t>
            </w:r>
          </w:p>
        </w:tc>
      </w:tr>
    </w:tbl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spacing w:line="360" w:lineRule="auto"/>
        <w:ind w:firstLine="284"/>
        <w:jc w:val="center"/>
        <w:rPr>
          <w:color w:val="000000" w:themeColor="text1"/>
          <w:sz w:val="22"/>
          <w:szCs w:val="22"/>
        </w:rPr>
      </w:pPr>
    </w:p>
    <w:p w:rsidR="00990566" w:rsidRDefault="00990566" w:rsidP="00990566">
      <w:pPr>
        <w:ind w:firstLine="284"/>
        <w:jc w:val="center"/>
      </w:pPr>
      <w:r w:rsidRPr="00930266">
        <w:rPr>
          <w:color w:val="000000" w:themeColor="text1"/>
          <w:sz w:val="36"/>
          <w:szCs w:val="36"/>
        </w:rPr>
        <w:t>г. Железногорск</w:t>
      </w:r>
      <w:r>
        <w:rPr>
          <w:color w:val="000000" w:themeColor="text1"/>
          <w:sz w:val="36"/>
          <w:szCs w:val="36"/>
        </w:rPr>
        <w:t xml:space="preserve"> </w:t>
      </w:r>
      <w:r w:rsidRPr="00400B68">
        <w:rPr>
          <w:color w:val="000000" w:themeColor="text1"/>
          <w:sz w:val="32"/>
          <w:szCs w:val="32"/>
        </w:rPr>
        <w:t>2015 г</w:t>
      </w:r>
    </w:p>
    <w:p w:rsidR="007434E5" w:rsidRDefault="007434E5"/>
    <w:p w:rsidR="00990566" w:rsidRPr="00990566" w:rsidRDefault="00990566" w:rsidP="00990566">
      <w:pPr>
        <w:spacing w:line="360" w:lineRule="auto"/>
        <w:ind w:firstLine="284"/>
        <w:jc w:val="center"/>
        <w:rPr>
          <w:b/>
          <w:color w:val="000000" w:themeColor="text1"/>
          <w:sz w:val="32"/>
          <w:szCs w:val="32"/>
        </w:rPr>
      </w:pPr>
      <w:r w:rsidRPr="00990566">
        <w:rPr>
          <w:b/>
          <w:color w:val="000000" w:themeColor="text1"/>
          <w:sz w:val="32"/>
          <w:szCs w:val="32"/>
        </w:rPr>
        <w:lastRenderedPageBreak/>
        <w:t>Пояснительная записка.</w:t>
      </w:r>
    </w:p>
    <w:p w:rsidR="00990566" w:rsidRDefault="00B44109">
      <w:pPr>
        <w:rPr>
          <w:b/>
          <w:i/>
        </w:rPr>
      </w:pPr>
      <w:r w:rsidRPr="00B44109">
        <w:rPr>
          <w:b/>
          <w:i/>
        </w:rPr>
        <w:t xml:space="preserve">     Педагогическая  целесообразность.</w:t>
      </w:r>
    </w:p>
    <w:p w:rsidR="00B44109" w:rsidRDefault="00B44109">
      <w:r w:rsidRPr="00B44109">
        <w:t xml:space="preserve">    Настоящая рабочая программа </w:t>
      </w:r>
      <w:r>
        <w:t xml:space="preserve"> предусматривает духовное и физическое  взаимодействие с воспитанниками детского дома в рамках развития «Я концепции» личности каждого ребёнка.</w:t>
      </w:r>
    </w:p>
    <w:p w:rsidR="00B44109" w:rsidRDefault="00B44109">
      <w:r>
        <w:t xml:space="preserve">    В современном мире йога становится популярной.</w:t>
      </w:r>
    </w:p>
    <w:p w:rsidR="00B44109" w:rsidRDefault="00B44109">
      <w:r>
        <w:t xml:space="preserve">    Это древнейшая и наиболее эффективная система </w:t>
      </w:r>
      <w:proofErr w:type="spellStart"/>
      <w:r>
        <w:t>самооздоровления</w:t>
      </w:r>
      <w:proofErr w:type="spellEnd"/>
      <w:r>
        <w:t xml:space="preserve">  вызывает  возрастающий интерес у детей.</w:t>
      </w:r>
    </w:p>
    <w:p w:rsidR="00B44109" w:rsidRDefault="00B44109">
      <w:r>
        <w:t xml:space="preserve">     Йога имеет </w:t>
      </w:r>
      <w:proofErr w:type="spellStart"/>
      <w:r>
        <w:t>многотысячилетнюю</w:t>
      </w:r>
      <w:proofErr w:type="spellEnd"/>
      <w:r>
        <w:t xml:space="preserve"> историю. Академик </w:t>
      </w:r>
      <w:proofErr w:type="spellStart"/>
      <w:r>
        <w:t>Б.А.Смирнов</w:t>
      </w:r>
      <w:proofErr w:type="spellEnd"/>
      <w:r>
        <w:t xml:space="preserve"> отмечает, что йога имеет древние корни, она является самой лучшей традицией внутреннего развития личности.</w:t>
      </w:r>
    </w:p>
    <w:p w:rsidR="0098308B" w:rsidRDefault="00B44109">
      <w:r>
        <w:t xml:space="preserve">   В древности знания передавались устно </w:t>
      </w:r>
      <w:r w:rsidR="0098308B">
        <w:t xml:space="preserve"> от Учителя к ученикам </w:t>
      </w:r>
    </w:p>
    <w:p w:rsidR="0098308B" w:rsidRDefault="0098308B">
      <w:r>
        <w:t>Впервые термин  «йога»  описан  600 – 800 лет до н.э. в «</w:t>
      </w:r>
      <w:proofErr w:type="spellStart"/>
      <w:r>
        <w:t>Тайтирии</w:t>
      </w:r>
      <w:proofErr w:type="spellEnd"/>
      <w:r>
        <w:t>».</w:t>
      </w:r>
    </w:p>
    <w:p w:rsidR="0098308B" w:rsidRDefault="0098308B">
      <w:r>
        <w:t>«Йога» переводится, как «Наш долг быть здоровым».</w:t>
      </w:r>
    </w:p>
    <w:p w:rsidR="00B44109" w:rsidRPr="00B44109" w:rsidRDefault="0098308B">
      <w:r>
        <w:t xml:space="preserve">  Осуществление спортивно – оздоровительных занятий с  элементами </w:t>
      </w:r>
      <w:proofErr w:type="spellStart"/>
      <w:r>
        <w:t>йоготерапии</w:t>
      </w:r>
      <w:proofErr w:type="spellEnd"/>
      <w:r>
        <w:t xml:space="preserve">  даёт возможность  детям соединить духовное  и телесное  начало в гармоничное развитие личности. </w:t>
      </w:r>
      <w:r w:rsidR="00B44109">
        <w:t xml:space="preserve"> </w:t>
      </w:r>
    </w:p>
    <w:p w:rsidR="00990566" w:rsidRPr="00B44109" w:rsidRDefault="00990566"/>
    <w:p w:rsidR="00990566" w:rsidRPr="00990566" w:rsidRDefault="00990566" w:rsidP="0099056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90566">
        <w:rPr>
          <w:b/>
          <w:color w:val="000000" w:themeColor="text1"/>
          <w:sz w:val="28"/>
          <w:szCs w:val="28"/>
        </w:rPr>
        <w:t>Программа рассчитана</w:t>
      </w:r>
      <w:r w:rsidRPr="00990566">
        <w:rPr>
          <w:color w:val="000000" w:themeColor="text1"/>
          <w:sz w:val="28"/>
          <w:szCs w:val="28"/>
        </w:rPr>
        <w:t xml:space="preserve"> на воспитанников школьного возраста с 7 до 18 лет.</w:t>
      </w:r>
    </w:p>
    <w:p w:rsidR="00990566" w:rsidRPr="00990566" w:rsidRDefault="00990566" w:rsidP="0099056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90566">
        <w:rPr>
          <w:b/>
          <w:color w:val="000000" w:themeColor="text1"/>
          <w:sz w:val="28"/>
          <w:szCs w:val="28"/>
        </w:rPr>
        <w:t>Срок реализации</w:t>
      </w:r>
      <w:r w:rsidRPr="009905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</w:t>
      </w:r>
      <w:r w:rsidRPr="00990566">
        <w:rPr>
          <w:color w:val="000000" w:themeColor="text1"/>
          <w:sz w:val="28"/>
          <w:szCs w:val="28"/>
        </w:rPr>
        <w:t xml:space="preserve"> лет.</w:t>
      </w:r>
    </w:p>
    <w:p w:rsidR="00990566" w:rsidRDefault="00990566" w:rsidP="00990566">
      <w:pPr>
        <w:jc w:val="both"/>
        <w:rPr>
          <w:b/>
          <w:color w:val="000000" w:themeColor="text1"/>
          <w:sz w:val="28"/>
          <w:szCs w:val="28"/>
        </w:rPr>
      </w:pPr>
      <w:r w:rsidRPr="00990566">
        <w:rPr>
          <w:b/>
          <w:color w:val="000000" w:themeColor="text1"/>
          <w:sz w:val="28"/>
          <w:szCs w:val="28"/>
        </w:rPr>
        <w:t>Основная цель программы</w:t>
      </w:r>
      <w:r>
        <w:rPr>
          <w:b/>
          <w:color w:val="000000" w:themeColor="text1"/>
          <w:sz w:val="28"/>
          <w:szCs w:val="28"/>
        </w:rPr>
        <w:t>:</w:t>
      </w:r>
    </w:p>
    <w:p w:rsidR="00990566" w:rsidRDefault="00990566" w:rsidP="00990566">
      <w:pPr>
        <w:jc w:val="both"/>
        <w:rPr>
          <w:color w:val="000000" w:themeColor="text1"/>
          <w:sz w:val="28"/>
          <w:szCs w:val="28"/>
        </w:rPr>
      </w:pPr>
    </w:p>
    <w:p w:rsidR="00990566" w:rsidRPr="00990566" w:rsidRDefault="00990566" w:rsidP="00990566">
      <w:pPr>
        <w:spacing w:line="36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990566">
        <w:rPr>
          <w:b/>
          <w:color w:val="000000" w:themeColor="text1"/>
          <w:sz w:val="28"/>
          <w:szCs w:val="28"/>
        </w:rPr>
        <w:t>Задачи: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Создавать условия для развития познавательных и интеллектуальных интересов и умений, условий для развития личности воспитанников детского дома;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создавать условия для духовно-нравственного воспитания </w:t>
      </w:r>
      <w:r>
        <w:rPr>
          <w:color w:val="000000" w:themeColor="text1"/>
          <w:sz w:val="28"/>
          <w:szCs w:val="28"/>
        </w:rPr>
        <w:t xml:space="preserve">и </w:t>
      </w:r>
      <w:r w:rsidRPr="00990566">
        <w:rPr>
          <w:color w:val="000000" w:themeColor="text1"/>
          <w:sz w:val="28"/>
          <w:szCs w:val="28"/>
        </w:rPr>
        <w:t>обучения детей;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раскрывать, формировать и развивать воспитанников, поддерживать их потенциал, содействовать успешной адаптации в социуме; 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развивать мотивацию личности воспитанника к познанию и творчеству;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воспитывать активную жизненную позицию, чувство долга, достоинства, культуры общения, развивать коммуникативные навыки, навыки взаимопомощи, совместных действий в организации </w:t>
      </w:r>
      <w:proofErr w:type="spellStart"/>
      <w:r w:rsidRPr="00990566">
        <w:rPr>
          <w:color w:val="000000" w:themeColor="text1"/>
          <w:sz w:val="28"/>
          <w:szCs w:val="28"/>
        </w:rPr>
        <w:t>общегрупповой</w:t>
      </w:r>
      <w:proofErr w:type="spellEnd"/>
      <w:r w:rsidRPr="00990566">
        <w:rPr>
          <w:color w:val="000000" w:themeColor="text1"/>
          <w:sz w:val="28"/>
          <w:szCs w:val="28"/>
        </w:rPr>
        <w:t xml:space="preserve"> жизни.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удовлетворять индивидуальные потребности воспитанников в интеллектуальном, художественно-эстетическом, нравственном и интеллектуальном развитии, а так же в занятиях физической культурой и спортом;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>- содействовать физическому, психическому, нравственному, интеллектуальному и духовному развитию воспитанников;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lastRenderedPageBreak/>
        <w:t>- воспитывать стремление к сохранению и укреплению здоровья, развитию и совершенствованию, формируя культуру здорового и безопасного образа жизни, сознание ценности здоровья, ответственности за него;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укреплять здоровье воспитанников, формируя навыки здорового образа жизни, гигиены, правил личной безопасности.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b/>
          <w:bCs/>
          <w:color w:val="000000" w:themeColor="text1"/>
          <w:sz w:val="28"/>
          <w:szCs w:val="28"/>
        </w:rPr>
        <w:t>Ожидаемые результаты.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</w:t>
      </w:r>
      <w:r w:rsidRPr="00990566">
        <w:rPr>
          <w:color w:val="000000" w:themeColor="text1"/>
          <w:sz w:val="28"/>
          <w:szCs w:val="28"/>
        </w:rPr>
        <w:t>формирован</w:t>
      </w:r>
      <w:r>
        <w:rPr>
          <w:color w:val="000000" w:themeColor="text1"/>
          <w:sz w:val="28"/>
          <w:szCs w:val="28"/>
        </w:rPr>
        <w:t>ность</w:t>
      </w:r>
      <w:r w:rsidRPr="00990566">
        <w:rPr>
          <w:color w:val="000000" w:themeColor="text1"/>
          <w:sz w:val="28"/>
          <w:szCs w:val="28"/>
        </w:rPr>
        <w:t xml:space="preserve"> общей культуры личности воспитанников, адаптации личности к жизни в обществе, формирования неприемлемого отношения к антиобщественным действиям, растрате личного здоровья;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Всестороннее гармоничное</w:t>
      </w:r>
      <w:r w:rsidRPr="00990566">
        <w:rPr>
          <w:color w:val="000000" w:themeColor="text1"/>
          <w:sz w:val="28"/>
          <w:szCs w:val="28"/>
        </w:rPr>
        <w:t xml:space="preserve"> воспитани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 xml:space="preserve"> и физическо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>, психическо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>, нравственно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>, интеллектуально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 xml:space="preserve"> и творческо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 xml:space="preserve"> развити</w:t>
      </w:r>
      <w:r>
        <w:rPr>
          <w:color w:val="000000" w:themeColor="text1"/>
          <w:sz w:val="28"/>
          <w:szCs w:val="28"/>
        </w:rPr>
        <w:t>е</w:t>
      </w:r>
      <w:r w:rsidRPr="00990566">
        <w:rPr>
          <w:color w:val="000000" w:themeColor="text1"/>
          <w:sz w:val="28"/>
          <w:szCs w:val="28"/>
        </w:rPr>
        <w:t xml:space="preserve"> воспитанников, </w:t>
      </w:r>
    </w:p>
    <w:p w:rsidR="00990566" w:rsidRPr="00990566" w:rsidRDefault="00990566" w:rsidP="00990566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990566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В</w:t>
      </w:r>
      <w:r w:rsidRPr="00990566">
        <w:rPr>
          <w:color w:val="000000" w:themeColor="text1"/>
          <w:sz w:val="28"/>
          <w:szCs w:val="28"/>
        </w:rPr>
        <w:t>озможности для самоопределения и реализации возможностей и способностей;</w:t>
      </w:r>
    </w:p>
    <w:p w:rsidR="00990566" w:rsidRPr="00990566" w:rsidRDefault="00990566" w:rsidP="00990566">
      <w:pPr>
        <w:spacing w:line="360" w:lineRule="auto"/>
        <w:ind w:lef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990566">
        <w:rPr>
          <w:color w:val="000000" w:themeColor="text1"/>
          <w:sz w:val="28"/>
          <w:szCs w:val="28"/>
        </w:rPr>
        <w:t xml:space="preserve"> Повышение уровня физической подготовленности и развития физических качеств у воспитанников детского дома. Увеличение количества детей и подростков, занимающихся физической культурой и спортом.</w:t>
      </w:r>
    </w:p>
    <w:p w:rsidR="00990566" w:rsidRPr="00990566" w:rsidRDefault="00990566" w:rsidP="00990566">
      <w:pPr>
        <w:spacing w:line="360" w:lineRule="auto"/>
        <w:ind w:lef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990566">
        <w:rPr>
          <w:color w:val="000000" w:themeColor="text1"/>
          <w:sz w:val="28"/>
          <w:szCs w:val="28"/>
        </w:rPr>
        <w:t xml:space="preserve">Стабилизация эмоционального фона у детей. Улучшение социально-психологического климата в коллективе воспитанников детского дома, снижение конфликтности. </w:t>
      </w:r>
    </w:p>
    <w:p w:rsidR="00990566" w:rsidRPr="00990566" w:rsidRDefault="00990566" w:rsidP="00990566">
      <w:pPr>
        <w:spacing w:line="360" w:lineRule="auto"/>
        <w:ind w:lef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Pr="00990566">
        <w:rPr>
          <w:color w:val="000000" w:themeColor="text1"/>
          <w:sz w:val="28"/>
          <w:szCs w:val="28"/>
        </w:rPr>
        <w:t xml:space="preserve"> Расширение сферы социальных контактов воспитанников детского дома, расширение кругозора, представлений об окружающем мире.</w:t>
      </w:r>
    </w:p>
    <w:p w:rsidR="00990566" w:rsidRPr="00990566" w:rsidRDefault="00990566" w:rsidP="00990566">
      <w:pPr>
        <w:spacing w:line="360" w:lineRule="auto"/>
        <w:ind w:lef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990566">
        <w:rPr>
          <w:color w:val="000000" w:themeColor="text1"/>
          <w:sz w:val="28"/>
          <w:szCs w:val="28"/>
        </w:rPr>
        <w:t xml:space="preserve"> Распространение в среде воспитанников ценностей культуры ЗОЖ, эстетических и духовных ценностей. У воспитанников вырабатывается стремление, потребность и навыки к ведению здорового образа жизни .</w:t>
      </w:r>
    </w:p>
    <w:p w:rsidR="00990566" w:rsidRPr="00990566" w:rsidRDefault="00990566" w:rsidP="00990566">
      <w:pPr>
        <w:spacing w:line="360" w:lineRule="auto"/>
        <w:ind w:left="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Pr="00990566">
        <w:rPr>
          <w:color w:val="000000" w:themeColor="text1"/>
          <w:sz w:val="28"/>
          <w:szCs w:val="28"/>
        </w:rPr>
        <w:t xml:space="preserve"> Сформированность представлений воспитанников о собственных физических возможностях, творческих способностей. Самораскрытие, самореализация, </w:t>
      </w:r>
      <w:proofErr w:type="spellStart"/>
      <w:r w:rsidRPr="00990566">
        <w:rPr>
          <w:color w:val="000000" w:themeColor="text1"/>
          <w:sz w:val="28"/>
          <w:szCs w:val="28"/>
        </w:rPr>
        <w:t>самоактуализация</w:t>
      </w:r>
      <w:proofErr w:type="spellEnd"/>
      <w:r w:rsidRPr="00990566">
        <w:rPr>
          <w:color w:val="000000" w:themeColor="text1"/>
          <w:sz w:val="28"/>
          <w:szCs w:val="28"/>
        </w:rPr>
        <w:t xml:space="preserve"> воспитанников детского дома. </w:t>
      </w:r>
    </w:p>
    <w:p w:rsidR="00990566" w:rsidRPr="00990566" w:rsidRDefault="00990566" w:rsidP="0099056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990566">
        <w:rPr>
          <w:color w:val="000000" w:themeColor="text1"/>
          <w:sz w:val="28"/>
          <w:szCs w:val="28"/>
        </w:rPr>
        <w:t>Развитие абстрактно-логического мышления, памяти и внимания воспитанников.</w:t>
      </w:r>
    </w:p>
    <w:p w:rsidR="00990566" w:rsidRDefault="00990566" w:rsidP="00990566">
      <w:pPr>
        <w:jc w:val="both"/>
      </w:pPr>
    </w:p>
    <w:p w:rsidR="00990566" w:rsidRDefault="00990566" w:rsidP="00990566">
      <w:pPr>
        <w:jc w:val="both"/>
      </w:pPr>
    </w:p>
    <w:p w:rsidR="00990566" w:rsidRDefault="00990566" w:rsidP="00990566">
      <w:pPr>
        <w:jc w:val="both"/>
      </w:pPr>
    </w:p>
    <w:p w:rsidR="00156F38" w:rsidRPr="00156F38" w:rsidRDefault="00156F38" w:rsidP="00156F38">
      <w:pPr>
        <w:spacing w:line="360" w:lineRule="auto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156F38">
        <w:rPr>
          <w:b/>
          <w:i/>
          <w:color w:val="000000" w:themeColor="text1"/>
          <w:sz w:val="28"/>
          <w:szCs w:val="28"/>
        </w:rPr>
        <w:lastRenderedPageBreak/>
        <w:t>Критерии оценки результативности программы:</w:t>
      </w:r>
    </w:p>
    <w:p w:rsidR="00156F38" w:rsidRPr="00156F38" w:rsidRDefault="00156F38" w:rsidP="00156F3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56F38">
        <w:rPr>
          <w:color w:val="000000" w:themeColor="text1"/>
          <w:sz w:val="28"/>
          <w:szCs w:val="28"/>
        </w:rPr>
        <w:t>1. Уровень удовлетворенности образовательным и воспита</w:t>
      </w:r>
      <w:r>
        <w:rPr>
          <w:color w:val="000000" w:themeColor="text1"/>
          <w:sz w:val="28"/>
          <w:szCs w:val="28"/>
        </w:rPr>
        <w:t>тельным процессом воспитанников</w:t>
      </w:r>
      <w:r w:rsidRPr="00156F38">
        <w:rPr>
          <w:color w:val="000000" w:themeColor="text1"/>
          <w:sz w:val="28"/>
          <w:szCs w:val="28"/>
        </w:rPr>
        <w:t>.</w:t>
      </w:r>
    </w:p>
    <w:p w:rsidR="00156F38" w:rsidRPr="00156F38" w:rsidRDefault="00156F38" w:rsidP="00156F3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56F38">
        <w:rPr>
          <w:color w:val="000000" w:themeColor="text1"/>
          <w:sz w:val="28"/>
          <w:szCs w:val="28"/>
        </w:rPr>
        <w:t xml:space="preserve">2. Уровень </w:t>
      </w:r>
      <w:proofErr w:type="spellStart"/>
      <w:r w:rsidRPr="00156F38">
        <w:rPr>
          <w:color w:val="000000" w:themeColor="text1"/>
          <w:sz w:val="28"/>
          <w:szCs w:val="28"/>
        </w:rPr>
        <w:t>психо</w:t>
      </w:r>
      <w:proofErr w:type="spellEnd"/>
      <w:r w:rsidRPr="00156F38">
        <w:rPr>
          <w:color w:val="000000" w:themeColor="text1"/>
          <w:sz w:val="28"/>
          <w:szCs w:val="28"/>
        </w:rPr>
        <w:t>-эмоционального здоровья воспитанников.</w:t>
      </w:r>
    </w:p>
    <w:p w:rsidR="00156F38" w:rsidRPr="00156F38" w:rsidRDefault="00156F38" w:rsidP="00156F3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56F38">
        <w:rPr>
          <w:color w:val="000000" w:themeColor="text1"/>
          <w:sz w:val="28"/>
          <w:szCs w:val="28"/>
        </w:rPr>
        <w:t>. Сокращение количества детей и подростков, имеющих вредные привычки, Сокращение количества фактов асоциального поведения.</w:t>
      </w:r>
    </w:p>
    <w:p w:rsidR="00156F38" w:rsidRPr="00156F38" w:rsidRDefault="00156F38" w:rsidP="00156F3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56F38">
        <w:rPr>
          <w:color w:val="000000" w:themeColor="text1"/>
          <w:sz w:val="28"/>
          <w:szCs w:val="28"/>
        </w:rPr>
        <w:t>. Количество детей, имеющих организационный и управленческий опыт.</w:t>
      </w:r>
    </w:p>
    <w:p w:rsidR="00156F38" w:rsidRDefault="00156F38" w:rsidP="00156F3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56F38">
        <w:rPr>
          <w:color w:val="000000" w:themeColor="text1"/>
          <w:sz w:val="28"/>
          <w:szCs w:val="28"/>
        </w:rPr>
        <w:t>. Сокращение количества фактов заболеваний воспитанников и их оздоровление.</w:t>
      </w:r>
    </w:p>
    <w:p w:rsidR="008E67A9" w:rsidRDefault="008E67A9" w:rsidP="00156F3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E67A9" w:rsidRPr="00156F38" w:rsidRDefault="008E67A9" w:rsidP="008E67A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E67A9">
        <w:rPr>
          <w:b/>
          <w:color w:val="000000" w:themeColor="text1"/>
          <w:sz w:val="28"/>
          <w:szCs w:val="28"/>
        </w:rPr>
        <w:t>Тематическое планирование.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992"/>
        <w:gridCol w:w="993"/>
        <w:gridCol w:w="850"/>
      </w:tblGrid>
      <w:tr w:rsidR="008E67A9" w:rsidRPr="008E67A9" w:rsidTr="00EA2128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 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b/>
                <w:bCs/>
                <w:color w:val="000000" w:themeColor="text1"/>
              </w:rPr>
            </w:pPr>
            <w:r w:rsidRPr="008E67A9">
              <w:rPr>
                <w:color w:val="000000" w:themeColor="text1"/>
              </w:rPr>
              <w:t>Тема и содержание занятия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Количество часов                                        год обучения </w:t>
            </w:r>
          </w:p>
        </w:tc>
      </w:tr>
      <w:tr w:rsidR="008E67A9" w:rsidRPr="008E67A9" w:rsidTr="00EA2128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</w:p>
        </w:tc>
        <w:tc>
          <w:tcPr>
            <w:tcW w:w="70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Практика</w:t>
            </w:r>
          </w:p>
        </w:tc>
      </w:tr>
      <w:tr w:rsidR="008E67A9" w:rsidRPr="008E67A9" w:rsidTr="00EA212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b/>
                <w:bCs/>
                <w:color w:val="000000" w:themeColor="text1"/>
              </w:rPr>
            </w:pPr>
            <w:r w:rsidRPr="008E67A9">
              <w:rPr>
                <w:b/>
                <w:bCs/>
                <w:color w:val="000000" w:themeColor="text1"/>
              </w:rPr>
              <w:t xml:space="preserve">Занятия с элементами </w:t>
            </w:r>
            <w:proofErr w:type="spellStart"/>
            <w:r w:rsidRPr="008E67A9">
              <w:rPr>
                <w:b/>
                <w:bCs/>
                <w:color w:val="000000" w:themeColor="text1"/>
              </w:rPr>
              <w:t>йоготерапии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</w:tcPr>
          <w:p w:rsidR="008E67A9" w:rsidRPr="008E67A9" w:rsidRDefault="008E67A9" w:rsidP="008E67A9">
            <w:pPr>
              <w:jc w:val="center"/>
              <w:rPr>
                <w:b/>
                <w:color w:val="000000" w:themeColor="text1"/>
              </w:rPr>
            </w:pPr>
            <w:r w:rsidRPr="008E67A9">
              <w:rPr>
                <w:b/>
                <w:color w:val="000000" w:themeColor="text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</w:tcPr>
          <w:p w:rsidR="008E67A9" w:rsidRPr="008E67A9" w:rsidRDefault="008E67A9" w:rsidP="008E67A9">
            <w:pPr>
              <w:jc w:val="center"/>
              <w:rPr>
                <w:b/>
                <w:color w:val="000000" w:themeColor="text1"/>
              </w:rPr>
            </w:pPr>
            <w:r w:rsidRPr="008E67A9"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</w:tcPr>
          <w:p w:rsidR="008E67A9" w:rsidRPr="008E67A9" w:rsidRDefault="008E67A9" w:rsidP="008E67A9">
            <w:pPr>
              <w:jc w:val="center"/>
              <w:rPr>
                <w:b/>
                <w:color w:val="000000" w:themeColor="text1"/>
              </w:rPr>
            </w:pPr>
            <w:r w:rsidRPr="008E67A9">
              <w:rPr>
                <w:b/>
                <w:color w:val="000000" w:themeColor="text1"/>
              </w:rPr>
              <w:t>34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Вводное занятие. Основные понятия, значение йоги для оздоровления. Правила техники безопасности на занятиях. Ориентация в пространстве. Порядок работы на занятиях.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Комплекс упражнений на освоение техник растяжек: </w:t>
            </w:r>
          </w:p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 - в </w:t>
            </w:r>
            <w:proofErr w:type="spellStart"/>
            <w:r w:rsidRPr="008E67A9">
              <w:rPr>
                <w:color w:val="000000" w:themeColor="text1"/>
              </w:rPr>
              <w:t>полуприседе</w:t>
            </w:r>
            <w:proofErr w:type="spellEnd"/>
            <w:r w:rsidRPr="008E67A9">
              <w:rPr>
                <w:color w:val="000000" w:themeColor="text1"/>
              </w:rPr>
              <w:t xml:space="preserve"> для задней и передней поверхности бедра в положении лежа для задней, передней и внутренней поверхностей бедра</w:t>
            </w:r>
            <w:proofErr w:type="gramStart"/>
            <w:r w:rsidRPr="008E67A9">
              <w:rPr>
                <w:color w:val="000000" w:themeColor="text1"/>
              </w:rPr>
              <w:t xml:space="preserve">.. </w:t>
            </w:r>
            <w:proofErr w:type="gramEnd"/>
            <w:r w:rsidRPr="008E67A9">
              <w:rPr>
                <w:color w:val="000000" w:themeColor="text1"/>
              </w:rPr>
              <w:t xml:space="preserve">Элементы йоги:  «Рыбка», «Дерево», «Саранча», «Верблюд», «Кошка», «Изгибающаяся собака». </w:t>
            </w:r>
          </w:p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 - Упражнения на растягивание: в </w:t>
            </w:r>
            <w:proofErr w:type="spellStart"/>
            <w:r w:rsidRPr="008E67A9">
              <w:rPr>
                <w:color w:val="000000" w:themeColor="text1"/>
              </w:rPr>
              <w:t>полуприседе</w:t>
            </w:r>
            <w:proofErr w:type="spellEnd"/>
            <w:r w:rsidRPr="008E67A9">
              <w:rPr>
                <w:color w:val="000000" w:themeColor="text1"/>
              </w:rPr>
              <w:t xml:space="preserve"> для мышц спины; стоя для грудных мышц и плечевого пояса. Элементы йоги:  «Рыбка»,  «Дерево», «Саранча», «Голубь», « Кобра».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68" w:type="dxa"/>
            <w:shd w:val="clear" w:color="000000" w:fill="FFFFFF"/>
            <w:noWrap/>
            <w:vAlign w:val="center"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Комплекс упражнений на освоение техник дыхания: Элементы йоги:  (солнечное и лунное дыхание), «Гора», «Лук»,  «Полумесяц», «Лотос», «</w:t>
            </w:r>
            <w:proofErr w:type="spellStart"/>
            <w:r w:rsidRPr="008E67A9">
              <w:rPr>
                <w:color w:val="000000" w:themeColor="text1"/>
              </w:rPr>
              <w:t>Полулотос</w:t>
            </w:r>
            <w:proofErr w:type="spellEnd"/>
            <w:r w:rsidRPr="008E67A9">
              <w:rPr>
                <w:color w:val="000000" w:themeColor="text1"/>
              </w:rPr>
              <w:t>».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Упражнения на развитие осанки, гибкости + легкое дыхание и </w:t>
            </w:r>
            <w:proofErr w:type="spellStart"/>
            <w:r w:rsidRPr="008E67A9">
              <w:rPr>
                <w:color w:val="000000" w:themeColor="text1"/>
              </w:rPr>
              <w:t>асаны</w:t>
            </w:r>
            <w:proofErr w:type="spellEnd"/>
            <w:r w:rsidRPr="008E67A9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8" w:type="dxa"/>
            <w:shd w:val="clear" w:color="000000" w:fill="FFFFFF"/>
            <w:noWrap/>
            <w:vAlign w:val="center"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 xml:space="preserve">Упражнения для рук и плечевого пояса в разных направлениях; упражнения для туловища и шеи; упражнения для ног. Элементы йоги: «Плуг», «Лодочка»,  «Ракушка», «Верблюд».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8" w:type="dxa"/>
            <w:shd w:val="clear" w:color="000000" w:fill="FFFFFF"/>
            <w:noWrap/>
            <w:vAlign w:val="center"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Освоение техник звукопроизношения и релаксации.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8" w:type="dxa"/>
            <w:shd w:val="clear" w:color="000000" w:fill="FFFFFF"/>
            <w:noWrap/>
            <w:vAlign w:val="center"/>
          </w:tcPr>
          <w:p w:rsidR="008E67A9" w:rsidRPr="008E67A9" w:rsidRDefault="008E67A9" w:rsidP="008E67A9">
            <w:pPr>
              <w:jc w:val="center"/>
              <w:rPr>
                <w:bCs/>
                <w:color w:val="000000" w:themeColor="text1"/>
              </w:rPr>
            </w:pPr>
            <w:r w:rsidRPr="008E67A9">
              <w:rPr>
                <w:bCs/>
                <w:color w:val="000000" w:themeColor="text1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E67A9" w:rsidRPr="008E67A9" w:rsidRDefault="008E67A9" w:rsidP="008E67A9">
            <w:pPr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Комплексные занятия с использованием элементов йоги на растяжку, дыхание, релаксацию.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E67A9" w:rsidRPr="008E67A9" w:rsidRDefault="008E67A9" w:rsidP="008E67A9">
            <w:pPr>
              <w:jc w:val="center"/>
              <w:rPr>
                <w:color w:val="000000" w:themeColor="text1"/>
              </w:rPr>
            </w:pPr>
            <w:r w:rsidRPr="008E67A9">
              <w:rPr>
                <w:color w:val="000000" w:themeColor="text1"/>
              </w:rPr>
              <w:t>6</w:t>
            </w:r>
          </w:p>
        </w:tc>
      </w:tr>
      <w:tr w:rsidR="008E67A9" w:rsidRPr="008E67A9" w:rsidTr="00EA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8" w:type="dxa"/>
            <w:shd w:val="clear" w:color="000000" w:fill="FFFFFF"/>
            <w:noWrap/>
            <w:vAlign w:val="center"/>
          </w:tcPr>
          <w:p w:rsidR="008E67A9" w:rsidRPr="008E67A9" w:rsidRDefault="008E67A9" w:rsidP="008E67A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:rsidR="008E67A9" w:rsidRPr="008E67A9" w:rsidRDefault="008E67A9" w:rsidP="008E67A9">
            <w:pPr>
              <w:ind w:firstLine="317"/>
              <w:jc w:val="both"/>
              <w:rPr>
                <w:color w:val="000000" w:themeColor="text1"/>
              </w:rPr>
            </w:pPr>
          </w:p>
        </w:tc>
      </w:tr>
    </w:tbl>
    <w:p w:rsidR="00156F38" w:rsidRDefault="00156F38" w:rsidP="00990566">
      <w:pPr>
        <w:jc w:val="both"/>
      </w:pPr>
    </w:p>
    <w:p w:rsidR="008E67A9" w:rsidRPr="008E67A9" w:rsidRDefault="008E67A9" w:rsidP="008E67A9">
      <w:pPr>
        <w:spacing w:line="360" w:lineRule="auto"/>
        <w:jc w:val="both"/>
        <w:rPr>
          <w:color w:val="000000" w:themeColor="text1"/>
        </w:rPr>
      </w:pPr>
      <w:r w:rsidRPr="008E67A9">
        <w:rPr>
          <w:color w:val="000000" w:themeColor="text1"/>
        </w:rPr>
        <w:t>В результате освоения программного материала воспитанники должны:</w:t>
      </w:r>
    </w:p>
    <w:p w:rsidR="008E67A9" w:rsidRPr="008E67A9" w:rsidRDefault="008E67A9" w:rsidP="008E67A9">
      <w:pPr>
        <w:spacing w:line="360" w:lineRule="auto"/>
        <w:jc w:val="both"/>
        <w:rPr>
          <w:color w:val="000000" w:themeColor="text1"/>
          <w:u w:val="single"/>
        </w:rPr>
      </w:pPr>
      <w:r w:rsidRPr="008E67A9">
        <w:rPr>
          <w:color w:val="000000" w:themeColor="text1"/>
          <w:u w:val="single"/>
        </w:rPr>
        <w:t xml:space="preserve">1. Знать: </w:t>
      </w:r>
    </w:p>
    <w:p w:rsidR="008E67A9" w:rsidRPr="008E67A9" w:rsidRDefault="008E67A9" w:rsidP="008E67A9">
      <w:pPr>
        <w:spacing w:line="360" w:lineRule="auto"/>
        <w:jc w:val="both"/>
        <w:rPr>
          <w:color w:val="000000" w:themeColor="text1"/>
        </w:rPr>
      </w:pPr>
      <w:r w:rsidRPr="008E67A9">
        <w:rPr>
          <w:color w:val="000000" w:themeColor="text1"/>
        </w:rPr>
        <w:t xml:space="preserve"> - Правила техники безопасности и порядок работы на занятиях;</w:t>
      </w:r>
    </w:p>
    <w:p w:rsidR="008E67A9" w:rsidRPr="008E67A9" w:rsidRDefault="008E67A9" w:rsidP="008E67A9">
      <w:pPr>
        <w:spacing w:line="360" w:lineRule="auto"/>
        <w:jc w:val="both"/>
        <w:rPr>
          <w:color w:val="000000" w:themeColor="text1"/>
        </w:rPr>
      </w:pPr>
      <w:r w:rsidRPr="008E67A9">
        <w:rPr>
          <w:color w:val="000000" w:themeColor="text1"/>
        </w:rPr>
        <w:lastRenderedPageBreak/>
        <w:t>- комплексы упражнений с элементами йоги.</w:t>
      </w:r>
    </w:p>
    <w:p w:rsidR="008E67A9" w:rsidRDefault="008E67A9" w:rsidP="008E67A9">
      <w:pPr>
        <w:spacing w:line="360" w:lineRule="auto"/>
        <w:jc w:val="both"/>
        <w:rPr>
          <w:color w:val="000000" w:themeColor="text1"/>
          <w:u w:val="single"/>
        </w:rPr>
      </w:pPr>
    </w:p>
    <w:p w:rsidR="008E67A9" w:rsidRDefault="008E67A9" w:rsidP="008E67A9">
      <w:pPr>
        <w:spacing w:line="360" w:lineRule="auto"/>
        <w:jc w:val="both"/>
        <w:rPr>
          <w:color w:val="000000" w:themeColor="text1"/>
          <w:u w:val="single"/>
        </w:rPr>
      </w:pPr>
      <w:r w:rsidRPr="008E67A9">
        <w:rPr>
          <w:color w:val="000000" w:themeColor="text1"/>
          <w:u w:val="single"/>
        </w:rPr>
        <w:t>2. Уметь</w:t>
      </w:r>
      <w:r>
        <w:rPr>
          <w:color w:val="000000" w:themeColor="text1"/>
          <w:u w:val="single"/>
        </w:rPr>
        <w:t>:</w:t>
      </w:r>
    </w:p>
    <w:p w:rsidR="008E67A9" w:rsidRPr="008E67A9" w:rsidRDefault="008E67A9" w:rsidP="008E67A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1. </w:t>
      </w:r>
      <w:r w:rsidRPr="008E67A9">
        <w:rPr>
          <w:color w:val="000000" w:themeColor="text1"/>
        </w:rPr>
        <w:t xml:space="preserve"> применять на практике комплексы укрепляющих и релаксирующих упражнений.</w:t>
      </w:r>
    </w:p>
    <w:p w:rsidR="008E67A9" w:rsidRDefault="008E67A9" w:rsidP="008E67A9">
      <w:pPr>
        <w:spacing w:line="360" w:lineRule="auto"/>
        <w:jc w:val="both"/>
        <w:rPr>
          <w:color w:val="000000" w:themeColor="text1"/>
        </w:rPr>
      </w:pPr>
      <w:r w:rsidRPr="008E67A9">
        <w:rPr>
          <w:color w:val="000000" w:themeColor="text1"/>
        </w:rPr>
        <w:t>У воспитанников стабилизируется обще положительный психоэмоциональный фон настроения, происходит снятие физического, психоэмоционального напряжения и напряжения центральной вегетативной нервной системы; гар</w:t>
      </w:r>
      <w:r w:rsidR="005D0677">
        <w:rPr>
          <w:color w:val="000000" w:themeColor="text1"/>
        </w:rPr>
        <w:t>монизация всех систем организма.</w:t>
      </w:r>
    </w:p>
    <w:p w:rsidR="005D0677" w:rsidRDefault="005D0677" w:rsidP="008E67A9">
      <w:pPr>
        <w:spacing w:line="360" w:lineRule="auto"/>
        <w:jc w:val="both"/>
        <w:rPr>
          <w:color w:val="000000" w:themeColor="text1"/>
        </w:rPr>
      </w:pPr>
    </w:p>
    <w:p w:rsidR="005D0677" w:rsidRPr="005D0677" w:rsidRDefault="005D0677" w:rsidP="005D0677">
      <w:pPr>
        <w:spacing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</w:p>
    <w:p w:rsidR="005D0677" w:rsidRPr="005D0677" w:rsidRDefault="005D0677" w:rsidP="005D0677">
      <w:pPr>
        <w:spacing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  <w:r w:rsidRPr="005D0677">
        <w:rPr>
          <w:b/>
          <w:color w:val="000000" w:themeColor="text1"/>
          <w:sz w:val="28"/>
          <w:szCs w:val="28"/>
        </w:rPr>
        <w:t>МЕТОДИЧЕСКОЕ ОБЕСПЕЧЕНИЕ.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 xml:space="preserve">Общая направленность подготовки воспитанников </w:t>
      </w:r>
      <w:r>
        <w:rPr>
          <w:color w:val="000000" w:themeColor="text1"/>
          <w:sz w:val="28"/>
          <w:szCs w:val="28"/>
        </w:rPr>
        <w:t>на занятиях</w:t>
      </w:r>
      <w:r w:rsidRPr="005D0677">
        <w:rPr>
          <w:color w:val="000000" w:themeColor="text1"/>
          <w:sz w:val="28"/>
          <w:szCs w:val="28"/>
        </w:rPr>
        <w:t xml:space="preserve"> заключается в постепенном переходе от </w:t>
      </w:r>
      <w:r>
        <w:rPr>
          <w:color w:val="000000" w:themeColor="text1"/>
          <w:sz w:val="28"/>
          <w:szCs w:val="28"/>
        </w:rPr>
        <w:t xml:space="preserve">простых форм к более сложным </w:t>
      </w:r>
      <w:r w:rsidRPr="005D0677">
        <w:rPr>
          <w:color w:val="000000" w:themeColor="text1"/>
          <w:sz w:val="28"/>
          <w:szCs w:val="28"/>
        </w:rPr>
        <w:t>действиям, к их совершенствованию на базе роста физических</w:t>
      </w:r>
      <w:r>
        <w:rPr>
          <w:color w:val="000000" w:themeColor="text1"/>
          <w:sz w:val="28"/>
          <w:szCs w:val="28"/>
        </w:rPr>
        <w:t xml:space="preserve"> и психологических возможностей.</w:t>
      </w:r>
      <w:r w:rsidRPr="005D0677">
        <w:rPr>
          <w:color w:val="000000" w:themeColor="text1"/>
          <w:sz w:val="28"/>
          <w:szCs w:val="28"/>
        </w:rPr>
        <w:t xml:space="preserve"> </w:t>
      </w:r>
    </w:p>
    <w:p w:rsidR="005D0677" w:rsidRDefault="005D0677" w:rsidP="005D0677">
      <w:pPr>
        <w:spacing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</w:p>
    <w:p w:rsidR="005D0677" w:rsidRPr="005D0677" w:rsidRDefault="005D0677" w:rsidP="005D0677">
      <w:pPr>
        <w:spacing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5D0677">
        <w:rPr>
          <w:b/>
          <w:color w:val="000000" w:themeColor="text1"/>
          <w:sz w:val="28"/>
          <w:szCs w:val="28"/>
        </w:rPr>
        <w:t xml:space="preserve">Принципы, средства, методы </w:t>
      </w:r>
      <w:bookmarkStart w:id="0" w:name="bookmark51"/>
      <w:r w:rsidRPr="005D0677">
        <w:rPr>
          <w:b/>
          <w:color w:val="000000" w:themeColor="text1"/>
          <w:sz w:val="28"/>
          <w:szCs w:val="28"/>
        </w:rPr>
        <w:t>занятий.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rFonts w:eastAsia="Arial Unicode MS"/>
          <w:b/>
          <w:color w:val="000000" w:themeColor="text1"/>
          <w:sz w:val="28"/>
          <w:szCs w:val="28"/>
          <w:u w:val="single"/>
        </w:rPr>
        <w:t>Принципы</w:t>
      </w:r>
      <w:bookmarkEnd w:id="0"/>
      <w:r w:rsidRPr="005D0677">
        <w:rPr>
          <w:rFonts w:eastAsia="Arial Unicode MS"/>
          <w:b/>
          <w:color w:val="000000" w:themeColor="text1"/>
          <w:sz w:val="28"/>
          <w:szCs w:val="28"/>
          <w:u w:val="single"/>
        </w:rPr>
        <w:t>:</w:t>
      </w:r>
    </w:p>
    <w:p w:rsidR="005D0677" w:rsidRPr="005D0677" w:rsidRDefault="005D0677" w:rsidP="005D0677">
      <w:pPr>
        <w:tabs>
          <w:tab w:val="left" w:pos="707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Возрастная адекватность деятельности;</w:t>
      </w:r>
    </w:p>
    <w:p w:rsidR="005D0677" w:rsidRPr="005D0677" w:rsidRDefault="005D0677" w:rsidP="005D0677">
      <w:pPr>
        <w:tabs>
          <w:tab w:val="left" w:pos="741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Единство общей и специальной подготовки;</w:t>
      </w:r>
    </w:p>
    <w:p w:rsidR="005D0677" w:rsidRPr="005D0677" w:rsidRDefault="005D0677" w:rsidP="005D0677">
      <w:pPr>
        <w:tabs>
          <w:tab w:val="left" w:pos="736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Непрерывность процесса;</w:t>
      </w:r>
    </w:p>
    <w:p w:rsidR="005D0677" w:rsidRPr="005D0677" w:rsidRDefault="005D0677" w:rsidP="005D0677">
      <w:pPr>
        <w:tabs>
          <w:tab w:val="left" w:pos="741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Единство постепенности</w:t>
      </w:r>
      <w:r>
        <w:rPr>
          <w:rFonts w:eastAsia="Arial Unicode MS"/>
          <w:color w:val="000000" w:themeColor="text1"/>
          <w:sz w:val="28"/>
          <w:szCs w:val="28"/>
        </w:rPr>
        <w:t xml:space="preserve"> степени сложности упражнений</w:t>
      </w:r>
      <w:r w:rsidRPr="005D0677">
        <w:rPr>
          <w:rFonts w:eastAsia="Arial Unicode MS"/>
          <w:color w:val="000000" w:themeColor="text1"/>
          <w:sz w:val="28"/>
          <w:szCs w:val="28"/>
        </w:rPr>
        <w:t>;</w:t>
      </w:r>
    </w:p>
    <w:p w:rsidR="005D0677" w:rsidRPr="005D0677" w:rsidRDefault="005D0677" w:rsidP="005D0677">
      <w:pPr>
        <w:tabs>
          <w:tab w:val="left" w:pos="731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 xml:space="preserve">Цикличность </w:t>
      </w:r>
      <w:r>
        <w:rPr>
          <w:rFonts w:eastAsia="Arial Unicode MS"/>
          <w:color w:val="000000" w:themeColor="text1"/>
          <w:sz w:val="28"/>
          <w:szCs w:val="28"/>
        </w:rPr>
        <w:t>учебного</w:t>
      </w:r>
      <w:r w:rsidRPr="005D0677">
        <w:rPr>
          <w:rFonts w:eastAsia="Arial Unicode MS"/>
          <w:color w:val="000000" w:themeColor="text1"/>
          <w:sz w:val="28"/>
          <w:szCs w:val="28"/>
        </w:rPr>
        <w:t xml:space="preserve"> процесса;</w:t>
      </w:r>
    </w:p>
    <w:p w:rsidR="005D0677" w:rsidRPr="005D0677" w:rsidRDefault="005D0677" w:rsidP="005D0677">
      <w:pPr>
        <w:tabs>
          <w:tab w:val="left" w:pos="736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Направленность на максимально возможные достижения, индивидуализация.</w:t>
      </w:r>
      <w:bookmarkStart w:id="1" w:name="bookmark52"/>
    </w:p>
    <w:p w:rsidR="005D0677" w:rsidRPr="005D0677" w:rsidRDefault="005D0677" w:rsidP="005D0677">
      <w:pPr>
        <w:tabs>
          <w:tab w:val="left" w:pos="736"/>
        </w:tabs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b/>
          <w:color w:val="000000" w:themeColor="text1"/>
          <w:sz w:val="28"/>
          <w:szCs w:val="28"/>
          <w:u w:val="single"/>
        </w:rPr>
        <w:t>Средства</w:t>
      </w:r>
      <w:bookmarkEnd w:id="1"/>
      <w:r w:rsidRPr="005D0677">
        <w:rPr>
          <w:rFonts w:eastAsia="Arial Unicode MS"/>
          <w:b/>
          <w:color w:val="000000" w:themeColor="text1"/>
          <w:sz w:val="28"/>
          <w:szCs w:val="28"/>
          <w:u w:val="single"/>
        </w:rPr>
        <w:t>: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Основным средством спортивных занятий</w:t>
      </w:r>
      <w:r>
        <w:rPr>
          <w:rFonts w:eastAsia="Arial Unicode MS"/>
          <w:color w:val="000000" w:themeColor="text1"/>
          <w:sz w:val="28"/>
          <w:szCs w:val="28"/>
        </w:rPr>
        <w:t xml:space="preserve"> являются комплексы различных</w:t>
      </w:r>
      <w:r w:rsidRPr="005D0677">
        <w:rPr>
          <w:rFonts w:eastAsia="Arial Unicode MS"/>
          <w:color w:val="000000" w:themeColor="text1"/>
          <w:sz w:val="28"/>
          <w:szCs w:val="28"/>
        </w:rPr>
        <w:t xml:space="preserve"> упражнения. </w:t>
      </w:r>
      <w:bookmarkStart w:id="2" w:name="bookmark53"/>
    </w:p>
    <w:p w:rsidR="005D0677" w:rsidRDefault="005D0677" w:rsidP="005D0677">
      <w:pPr>
        <w:widowControl w:val="0"/>
        <w:tabs>
          <w:tab w:val="left" w:pos="73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Arial Unicode MS"/>
          <w:b/>
          <w:color w:val="000000" w:themeColor="text1"/>
          <w:sz w:val="28"/>
          <w:szCs w:val="28"/>
          <w:u w:val="single"/>
        </w:rPr>
      </w:pPr>
    </w:p>
    <w:p w:rsidR="005D0677" w:rsidRPr="005D0677" w:rsidRDefault="005D0677" w:rsidP="005D0677">
      <w:pPr>
        <w:widowControl w:val="0"/>
        <w:tabs>
          <w:tab w:val="left" w:pos="73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b/>
          <w:color w:val="000000" w:themeColor="text1"/>
          <w:sz w:val="28"/>
          <w:szCs w:val="28"/>
          <w:u w:val="single"/>
        </w:rPr>
        <w:t xml:space="preserve">Методы </w:t>
      </w:r>
      <w:bookmarkEnd w:id="2"/>
      <w:r w:rsidRPr="005D0677">
        <w:rPr>
          <w:rFonts w:eastAsia="Arial Unicode MS"/>
          <w:b/>
          <w:color w:val="000000" w:themeColor="text1"/>
          <w:sz w:val="28"/>
          <w:szCs w:val="28"/>
          <w:u w:val="single"/>
        </w:rPr>
        <w:t>занятий.</w:t>
      </w:r>
    </w:p>
    <w:p w:rsidR="005D0677" w:rsidRPr="005D0677" w:rsidRDefault="005D0677" w:rsidP="005D0677">
      <w:pPr>
        <w:widowControl w:val="0"/>
        <w:tabs>
          <w:tab w:val="left" w:pos="74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1. Информационно-познавательные</w:t>
      </w:r>
      <w:r w:rsidRPr="005D0677">
        <w:rPr>
          <w:rFonts w:eastAsia="Arial Unicode MS"/>
          <w:color w:val="000000" w:themeColor="text1"/>
          <w:sz w:val="28"/>
          <w:szCs w:val="28"/>
        </w:rPr>
        <w:t>: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 xml:space="preserve"> - беседа, рассказ, объяснение; 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2. Наглядные (видеоматериал, наглядные пособия, пример).</w:t>
      </w:r>
      <w:bookmarkStart w:id="3" w:name="bookmark54"/>
      <w:r w:rsidRPr="005D0677">
        <w:rPr>
          <w:color w:val="000000" w:themeColor="text1"/>
          <w:sz w:val="28"/>
          <w:szCs w:val="28"/>
        </w:rPr>
        <w:t xml:space="preserve"> 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>3. Практические:</w:t>
      </w:r>
      <w:bookmarkEnd w:id="3"/>
    </w:p>
    <w:p w:rsidR="005D0677" w:rsidRPr="005D0677" w:rsidRDefault="005D0677" w:rsidP="005D0677">
      <w:pPr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t xml:space="preserve"> - метод строго регламентированного упражнения:</w:t>
      </w:r>
    </w:p>
    <w:p w:rsidR="005D0677" w:rsidRPr="005D0677" w:rsidRDefault="005D0677" w:rsidP="005D0677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rFonts w:eastAsia="Arial Unicode MS"/>
          <w:color w:val="000000" w:themeColor="text1"/>
          <w:sz w:val="28"/>
          <w:szCs w:val="28"/>
        </w:rPr>
        <w:lastRenderedPageBreak/>
        <w:t xml:space="preserve">-  игровой метод; </w:t>
      </w:r>
    </w:p>
    <w:p w:rsidR="005D0677" w:rsidRPr="005D0677" w:rsidRDefault="005D0677" w:rsidP="005D0677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eastAsia="Calibri"/>
          <w:sz w:val="28"/>
          <w:szCs w:val="28"/>
          <w:lang w:eastAsia="en-US"/>
        </w:rPr>
      </w:pPr>
      <w:r w:rsidRPr="005D0677">
        <w:rPr>
          <w:rFonts w:eastAsia="Calibri"/>
          <w:sz w:val="28"/>
          <w:szCs w:val="28"/>
          <w:lang w:eastAsia="en-US"/>
        </w:rPr>
        <w:t>-переключения с одной деятельности на другую;</w:t>
      </w:r>
    </w:p>
    <w:p w:rsidR="005D0677" w:rsidRPr="005D0677" w:rsidRDefault="005D0677" w:rsidP="005D0677">
      <w:pPr>
        <w:widowControl w:val="0"/>
        <w:tabs>
          <w:tab w:val="left" w:pos="151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="Arial Unicode MS"/>
          <w:color w:val="000000" w:themeColor="text1"/>
          <w:sz w:val="28"/>
          <w:szCs w:val="28"/>
        </w:rPr>
      </w:pPr>
      <w:r w:rsidRPr="005D0677">
        <w:rPr>
          <w:sz w:val="28"/>
          <w:szCs w:val="28"/>
        </w:rPr>
        <w:t>-поощрения;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4. Методы контроля и самоконтроля.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b/>
          <w:bCs/>
          <w:color w:val="000000" w:themeColor="text1"/>
          <w:sz w:val="28"/>
          <w:szCs w:val="28"/>
        </w:rPr>
        <w:t>Формы занятий: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Формы работы определяются специфическими особенностями направлений. В целом их можно разбить на несколько категорий:</w:t>
      </w:r>
    </w:p>
    <w:p w:rsidR="005D0677" w:rsidRPr="005D0677" w:rsidRDefault="005D0677" w:rsidP="005D067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групповые и индивидуальные формы занятий;</w:t>
      </w:r>
    </w:p>
    <w:p w:rsidR="005D0677" w:rsidRPr="005D0677" w:rsidRDefault="005D0677" w:rsidP="005D067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 xml:space="preserve"> теоретические, практические, комбинированные. </w:t>
      </w:r>
    </w:p>
    <w:p w:rsidR="005D0677" w:rsidRPr="005D0677" w:rsidRDefault="005D0677" w:rsidP="005D067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Комбинированная форма используется чаще и включает теоретическую: беседу, инструктаж, просмотр иллюстраций – и практическую части: непосредственный вид деятельности спортивного или творческо-прикладного характера;</w:t>
      </w:r>
    </w:p>
    <w:p w:rsidR="005D0677" w:rsidRPr="005D0677" w:rsidRDefault="005D0677" w:rsidP="005D0677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5D0677">
        <w:rPr>
          <w:b/>
          <w:bCs/>
          <w:color w:val="000000" w:themeColor="text1"/>
          <w:sz w:val="28"/>
          <w:szCs w:val="28"/>
        </w:rPr>
        <w:t>Материально-техническое обеспечение учебного процесса:</w:t>
      </w:r>
    </w:p>
    <w:p w:rsidR="005D0677" w:rsidRPr="005D0677" w:rsidRDefault="005D0677" w:rsidP="005D0677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оснащение музыкального зала: фортепиано, телевизор, музыкальный центр, стулья, коврики для занятия йогой, мягкие кресла-груши.</w:t>
      </w:r>
    </w:p>
    <w:p w:rsidR="005D0677" w:rsidRPr="005D0677" w:rsidRDefault="005D0677" w:rsidP="005D0677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D0677">
        <w:rPr>
          <w:color w:val="000000" w:themeColor="text1"/>
          <w:sz w:val="28"/>
          <w:szCs w:val="28"/>
        </w:rPr>
        <w:t>учебно-методическая литература;</w:t>
      </w:r>
    </w:p>
    <w:p w:rsidR="005D0677" w:rsidRDefault="00A00D01" w:rsidP="005D0677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наглядные пособия.</w:t>
      </w: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Pr="001D0BC3" w:rsidRDefault="00A00D01" w:rsidP="00A00D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D0BC3"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Литература.</w:t>
      </w:r>
    </w:p>
    <w:p w:rsidR="00A00D01" w:rsidRDefault="001D0BC3" w:rsidP="001D0BC3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Бальсевич</w:t>
      </w:r>
      <w:proofErr w:type="spellEnd"/>
      <w:r>
        <w:rPr>
          <w:color w:val="000000" w:themeColor="text1"/>
          <w:sz w:val="28"/>
          <w:szCs w:val="28"/>
        </w:rPr>
        <w:t xml:space="preserve"> В.К.</w:t>
      </w:r>
      <w:r w:rsidR="001A2D68">
        <w:rPr>
          <w:color w:val="000000" w:themeColor="text1"/>
          <w:sz w:val="28"/>
          <w:szCs w:val="28"/>
        </w:rPr>
        <w:t xml:space="preserve"> (1996год). Концепция альтернативных форм организации физического воспитания детей и молодёжи</w:t>
      </w:r>
      <w:r w:rsidR="0002039C">
        <w:rPr>
          <w:color w:val="000000" w:themeColor="text1"/>
          <w:sz w:val="28"/>
          <w:szCs w:val="28"/>
        </w:rPr>
        <w:t>. Физическая культура: воспитание, образование, тренировка. № 1.</w:t>
      </w:r>
    </w:p>
    <w:p w:rsidR="009F0017" w:rsidRDefault="0002039C" w:rsidP="00A00D01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Мейтув</w:t>
      </w:r>
      <w:proofErr w:type="spellEnd"/>
      <w:r>
        <w:rPr>
          <w:color w:val="000000" w:themeColor="text1"/>
          <w:sz w:val="28"/>
          <w:szCs w:val="28"/>
        </w:rPr>
        <w:t xml:space="preserve"> П.Л., </w:t>
      </w:r>
      <w:proofErr w:type="spellStart"/>
      <w:r>
        <w:rPr>
          <w:color w:val="000000" w:themeColor="text1"/>
          <w:sz w:val="28"/>
          <w:szCs w:val="28"/>
        </w:rPr>
        <w:t>Буторин</w:t>
      </w:r>
      <w:proofErr w:type="spellEnd"/>
      <w:r>
        <w:rPr>
          <w:color w:val="000000" w:themeColor="text1"/>
          <w:sz w:val="28"/>
          <w:szCs w:val="28"/>
        </w:rPr>
        <w:t xml:space="preserve"> В.</w:t>
      </w:r>
      <w:r w:rsidR="009F0017">
        <w:rPr>
          <w:color w:val="000000" w:themeColor="text1"/>
          <w:sz w:val="28"/>
          <w:szCs w:val="28"/>
        </w:rPr>
        <w:t xml:space="preserve">И. </w:t>
      </w:r>
      <w:proofErr w:type="gramStart"/>
      <w:r w:rsidR="009F0017">
        <w:rPr>
          <w:color w:val="000000" w:themeColor="text1"/>
          <w:sz w:val="28"/>
          <w:szCs w:val="28"/>
        </w:rPr>
        <w:t xml:space="preserve">( </w:t>
      </w:r>
      <w:proofErr w:type="gramEnd"/>
      <w:r w:rsidR="009F0017">
        <w:rPr>
          <w:color w:val="000000" w:themeColor="text1"/>
          <w:sz w:val="28"/>
          <w:szCs w:val="28"/>
        </w:rPr>
        <w:t xml:space="preserve">1994г.). Развитие индивидуального творческого мышления. – М.: </w:t>
      </w:r>
      <w:proofErr w:type="spellStart"/>
      <w:proofErr w:type="gramStart"/>
      <w:r w:rsidR="009F0017">
        <w:rPr>
          <w:color w:val="000000" w:themeColor="text1"/>
          <w:sz w:val="28"/>
          <w:szCs w:val="28"/>
        </w:rPr>
        <w:t>Изд</w:t>
      </w:r>
      <w:proofErr w:type="spellEnd"/>
      <w:proofErr w:type="gramEnd"/>
      <w:r w:rsidR="009F0017">
        <w:rPr>
          <w:color w:val="000000" w:themeColor="text1"/>
          <w:sz w:val="28"/>
          <w:szCs w:val="28"/>
        </w:rPr>
        <w:t xml:space="preserve"> – во </w:t>
      </w:r>
      <w:proofErr w:type="spellStart"/>
      <w:r w:rsidR="009F0017">
        <w:rPr>
          <w:color w:val="000000" w:themeColor="text1"/>
          <w:sz w:val="28"/>
          <w:szCs w:val="28"/>
        </w:rPr>
        <w:t>агенства</w:t>
      </w:r>
      <w:proofErr w:type="spellEnd"/>
      <w:r w:rsidR="009F0017">
        <w:rPr>
          <w:color w:val="000000" w:themeColor="text1"/>
          <w:sz w:val="28"/>
          <w:szCs w:val="28"/>
        </w:rPr>
        <w:t xml:space="preserve">  «ПАН».</w:t>
      </w:r>
    </w:p>
    <w:p w:rsidR="009F0017" w:rsidRDefault="009F0017" w:rsidP="00A00D01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Хайм</w:t>
      </w:r>
      <w:proofErr w:type="spellEnd"/>
      <w:r>
        <w:rPr>
          <w:color w:val="000000" w:themeColor="text1"/>
          <w:sz w:val="28"/>
          <w:szCs w:val="28"/>
        </w:rPr>
        <w:t>. Руководство по йоге для детей (иллюстрации)</w:t>
      </w:r>
      <w:r w:rsidRPr="009F00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GOPURIGHT</w:t>
      </w:r>
      <w:r>
        <w:rPr>
          <w:color w:val="000000" w:themeColor="text1"/>
          <w:sz w:val="28"/>
          <w:szCs w:val="28"/>
        </w:rPr>
        <w:t xml:space="preserve"> 2001- 2007г.г.</w:t>
      </w:r>
    </w:p>
    <w:p w:rsidR="009F0017" w:rsidRDefault="009F0017" w:rsidP="00A00D01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Сергей Сергеев «Йога для всей семьи» Донецк. </w:t>
      </w:r>
      <w:proofErr w:type="spellStart"/>
      <w:r>
        <w:rPr>
          <w:color w:val="000000" w:themeColor="text1"/>
          <w:sz w:val="28"/>
          <w:szCs w:val="28"/>
        </w:rPr>
        <w:t>Сталкер</w:t>
      </w:r>
      <w:proofErr w:type="spellEnd"/>
      <w:r>
        <w:rPr>
          <w:color w:val="000000" w:themeColor="text1"/>
          <w:sz w:val="28"/>
          <w:szCs w:val="28"/>
        </w:rPr>
        <w:t xml:space="preserve"> 2008г.</w:t>
      </w:r>
    </w:p>
    <w:p w:rsidR="009F0017" w:rsidRPr="009F0017" w:rsidRDefault="009F0017" w:rsidP="009F0017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Йогонанда</w:t>
      </w:r>
      <w:proofErr w:type="spellEnd"/>
      <w:r>
        <w:rPr>
          <w:color w:val="000000" w:themeColor="text1"/>
          <w:sz w:val="28"/>
          <w:szCs w:val="28"/>
        </w:rPr>
        <w:t>. Автобиография йога. Москва. Издательство «Сфера» 1995год.</w:t>
      </w:r>
    </w:p>
    <w:p w:rsidR="009F0017" w:rsidRDefault="009F0017" w:rsidP="00A00D01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Йоготерапия</w:t>
      </w:r>
      <w:proofErr w:type="spellEnd"/>
      <w:r>
        <w:rPr>
          <w:color w:val="000000" w:themeColor="text1"/>
          <w:sz w:val="28"/>
          <w:szCs w:val="28"/>
        </w:rPr>
        <w:t>. Санкт – Петербург. Издательство «Невский проспект».</w:t>
      </w:r>
    </w:p>
    <w:p w:rsidR="006677BE" w:rsidRDefault="006677BE" w:rsidP="006677B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1999год.</w:t>
      </w:r>
    </w:p>
    <w:p w:rsidR="006677BE" w:rsidRDefault="006677BE" w:rsidP="006677BE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Философия  йоги. Москва. Издательство «</w:t>
      </w:r>
      <w:proofErr w:type="spellStart"/>
      <w:r>
        <w:rPr>
          <w:color w:val="000000" w:themeColor="text1"/>
          <w:sz w:val="28"/>
          <w:szCs w:val="28"/>
        </w:rPr>
        <w:t>Эссмо</w:t>
      </w:r>
      <w:proofErr w:type="spellEnd"/>
      <w:r>
        <w:rPr>
          <w:color w:val="000000" w:themeColor="text1"/>
          <w:sz w:val="28"/>
          <w:szCs w:val="28"/>
        </w:rPr>
        <w:t>» 2007г.</w:t>
      </w:r>
    </w:p>
    <w:p w:rsidR="006677BE" w:rsidRDefault="006677BE" w:rsidP="006677BE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Самоучитель по йоге. Ростов – на – Дону. 2008г.</w:t>
      </w:r>
      <w:bookmarkStart w:id="4" w:name="_GoBack"/>
      <w:bookmarkEnd w:id="4"/>
    </w:p>
    <w:p w:rsidR="006677BE" w:rsidRDefault="006677BE" w:rsidP="006677B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677BE" w:rsidRDefault="006677BE" w:rsidP="006677B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677BE" w:rsidRDefault="006677BE" w:rsidP="006677B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\\</w:t>
      </w:r>
    </w:p>
    <w:p w:rsidR="00A00D01" w:rsidRPr="006677BE" w:rsidRDefault="009F0017" w:rsidP="006677B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6677BE">
        <w:rPr>
          <w:color w:val="000000" w:themeColor="text1"/>
          <w:sz w:val="28"/>
          <w:szCs w:val="28"/>
        </w:rPr>
        <w:t xml:space="preserve">           </w:t>
      </w:r>
    </w:p>
    <w:p w:rsidR="00A00D01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00D01" w:rsidRPr="005D0677" w:rsidRDefault="00A00D01" w:rsidP="00A00D0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D0677" w:rsidRPr="00990566" w:rsidRDefault="005D0677" w:rsidP="008E67A9">
      <w:pPr>
        <w:spacing w:line="360" w:lineRule="auto"/>
        <w:jc w:val="both"/>
      </w:pPr>
    </w:p>
    <w:sectPr w:rsidR="005D0677" w:rsidRPr="00990566" w:rsidSect="0099056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910580"/>
    <w:multiLevelType w:val="hybridMultilevel"/>
    <w:tmpl w:val="9DA2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A161606"/>
    <w:multiLevelType w:val="hybridMultilevel"/>
    <w:tmpl w:val="667E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6A14"/>
    <w:multiLevelType w:val="multilevel"/>
    <w:tmpl w:val="ACE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6"/>
    <w:rsid w:val="0002039C"/>
    <w:rsid w:val="00156F38"/>
    <w:rsid w:val="001A2D68"/>
    <w:rsid w:val="001D0BC3"/>
    <w:rsid w:val="005D0677"/>
    <w:rsid w:val="006677BE"/>
    <w:rsid w:val="007434E5"/>
    <w:rsid w:val="008E67A9"/>
    <w:rsid w:val="0098308B"/>
    <w:rsid w:val="00990566"/>
    <w:rsid w:val="009F0017"/>
    <w:rsid w:val="00A00D01"/>
    <w:rsid w:val="00B44109"/>
    <w:rsid w:val="00C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2016-09-19T05:42:00Z</dcterms:created>
  <dcterms:modified xsi:type="dcterms:W3CDTF">2016-09-16T19:02:00Z</dcterms:modified>
</cp:coreProperties>
</file>